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0665" w14:textId="77777777" w:rsidR="008C146C" w:rsidRPr="0002359A" w:rsidRDefault="008C146C" w:rsidP="003C6E18">
      <w:pPr>
        <w:autoSpaceDE w:val="0"/>
        <w:autoSpaceDN w:val="0"/>
        <w:adjustRightInd w:val="0"/>
        <w:jc w:val="both"/>
        <w:rPr>
          <w:rFonts w:ascii="Arial" w:hAnsi="Arial" w:cs="Arial"/>
          <w:sz w:val="22"/>
          <w:szCs w:val="22"/>
        </w:rPr>
      </w:pPr>
    </w:p>
    <w:p w14:paraId="0FECF005" w14:textId="4B593773" w:rsidR="008C146C" w:rsidRPr="0002359A" w:rsidRDefault="008C146C" w:rsidP="00647DAB">
      <w:pPr>
        <w:pStyle w:val="Zkladntext2"/>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ascii="Arial" w:hAnsi="Arial" w:cs="Arial"/>
          <w:b/>
          <w:sz w:val="22"/>
          <w:szCs w:val="22"/>
        </w:rPr>
      </w:pPr>
      <w:r w:rsidRPr="0002359A">
        <w:rPr>
          <w:rFonts w:ascii="Arial" w:hAnsi="Arial" w:cs="Arial"/>
          <w:b/>
          <w:sz w:val="22"/>
          <w:szCs w:val="22"/>
        </w:rPr>
        <w:t>VÝZVA K PODÁNÍ NABÍDKY</w:t>
      </w:r>
    </w:p>
    <w:p w14:paraId="0FC0AD56" w14:textId="38B108D3" w:rsidR="008C146C" w:rsidRPr="0002359A" w:rsidRDefault="008C146C" w:rsidP="00647DAB">
      <w:pPr>
        <w:pStyle w:val="Zkladntext2"/>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ascii="Arial" w:hAnsi="Arial" w:cs="Arial"/>
          <w:b/>
          <w:sz w:val="22"/>
          <w:szCs w:val="22"/>
        </w:rPr>
      </w:pPr>
      <w:r w:rsidRPr="0002359A">
        <w:rPr>
          <w:rFonts w:ascii="Arial" w:hAnsi="Arial" w:cs="Arial"/>
          <w:b/>
          <w:sz w:val="22"/>
          <w:szCs w:val="22"/>
        </w:rPr>
        <w:t>A PROKÁZÁNÍ SPLNĚNÍ KVALIFIKACE</w:t>
      </w:r>
    </w:p>
    <w:p w14:paraId="6DC67496" w14:textId="7AAC5C84" w:rsidR="008C146C" w:rsidRPr="0002359A" w:rsidRDefault="008C146C" w:rsidP="00647DAB">
      <w:pPr>
        <w:pStyle w:val="Zkladntext2"/>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ascii="Arial" w:hAnsi="Arial" w:cs="Arial"/>
          <w:b/>
          <w:sz w:val="22"/>
          <w:szCs w:val="22"/>
        </w:rPr>
      </w:pPr>
      <w:r w:rsidRPr="0002359A">
        <w:rPr>
          <w:rFonts w:ascii="Arial" w:hAnsi="Arial" w:cs="Arial"/>
          <w:b/>
          <w:sz w:val="22"/>
          <w:szCs w:val="22"/>
        </w:rPr>
        <w:t>VČETNĚ ZADÁVACÍ DOKUMENTACE</w:t>
      </w:r>
    </w:p>
    <w:p w14:paraId="7945FF4F" w14:textId="77777777" w:rsidR="008C146C" w:rsidRPr="0002359A" w:rsidRDefault="008C146C" w:rsidP="00647DAB">
      <w:pPr>
        <w:pStyle w:val="Zkladntext2"/>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ascii="Arial" w:hAnsi="Arial" w:cs="Arial"/>
          <w:b/>
          <w:sz w:val="22"/>
          <w:szCs w:val="22"/>
        </w:rPr>
      </w:pPr>
    </w:p>
    <w:p w14:paraId="0D606753" w14:textId="77777777" w:rsidR="008C146C" w:rsidRPr="0002359A" w:rsidRDefault="008C146C" w:rsidP="00647DAB">
      <w:pPr>
        <w:pStyle w:val="Zkladntext2"/>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ascii="Arial" w:hAnsi="Arial" w:cs="Arial"/>
          <w:b/>
          <w:sz w:val="22"/>
          <w:szCs w:val="22"/>
        </w:rPr>
      </w:pPr>
      <w:r w:rsidRPr="0002359A">
        <w:rPr>
          <w:rFonts w:ascii="Arial" w:hAnsi="Arial" w:cs="Arial"/>
          <w:b/>
          <w:sz w:val="22"/>
          <w:szCs w:val="22"/>
        </w:rPr>
        <w:t>VEŘEJNÉ ZAKÁZKY MALÉHO ROZSAHU NA STAVEBNÍ PRÁCE S NÁZVEM:</w:t>
      </w:r>
    </w:p>
    <w:p w14:paraId="466884BD" w14:textId="77777777" w:rsidR="008C146C" w:rsidRPr="0002359A" w:rsidRDefault="008C146C" w:rsidP="00647DAB">
      <w:pPr>
        <w:pStyle w:val="Zkladntext2"/>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ascii="Arial" w:hAnsi="Arial" w:cs="Arial"/>
          <w:b/>
          <w:sz w:val="22"/>
          <w:szCs w:val="22"/>
        </w:rPr>
      </w:pPr>
    </w:p>
    <w:p w14:paraId="32B9193B" w14:textId="75A014A7" w:rsidR="008C146C" w:rsidRPr="0002359A" w:rsidRDefault="008C146C" w:rsidP="00647DAB">
      <w:pPr>
        <w:pStyle w:val="Zkladntext2"/>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ascii="Arial" w:hAnsi="Arial" w:cs="Arial"/>
          <w:b/>
          <w:sz w:val="22"/>
          <w:szCs w:val="22"/>
        </w:rPr>
      </w:pPr>
      <w:r w:rsidRPr="0002359A">
        <w:rPr>
          <w:rFonts w:ascii="Arial" w:hAnsi="Arial" w:cs="Arial"/>
          <w:b/>
          <w:sz w:val="22"/>
          <w:szCs w:val="22"/>
        </w:rPr>
        <w:t>„</w:t>
      </w:r>
      <w:r w:rsidR="00C31748" w:rsidRPr="00C31748">
        <w:rPr>
          <w:rFonts w:ascii="Arial" w:hAnsi="Arial" w:cs="Arial"/>
          <w:b/>
          <w:sz w:val="22"/>
          <w:szCs w:val="22"/>
        </w:rPr>
        <w:t>Revitalizace Jevanského potoka</w:t>
      </w:r>
      <w:r w:rsidRPr="0002359A">
        <w:rPr>
          <w:rFonts w:ascii="Arial" w:hAnsi="Arial" w:cs="Arial"/>
          <w:b/>
          <w:sz w:val="22"/>
          <w:szCs w:val="22"/>
        </w:rPr>
        <w:t>“</w:t>
      </w:r>
    </w:p>
    <w:p w14:paraId="5299D368" w14:textId="5D430C11" w:rsidR="008C146C" w:rsidRDefault="008C146C" w:rsidP="003C6E18">
      <w:pPr>
        <w:autoSpaceDE w:val="0"/>
        <w:autoSpaceDN w:val="0"/>
        <w:adjustRightInd w:val="0"/>
        <w:jc w:val="both"/>
        <w:rPr>
          <w:rFonts w:ascii="Arial" w:hAnsi="Arial" w:cs="Arial"/>
          <w:b/>
          <w:sz w:val="22"/>
          <w:szCs w:val="22"/>
        </w:rPr>
      </w:pPr>
    </w:p>
    <w:p w14:paraId="7032D771" w14:textId="77777777" w:rsidR="00F35BEA" w:rsidRPr="0002359A" w:rsidRDefault="00F35BEA" w:rsidP="003C6E18">
      <w:pPr>
        <w:autoSpaceDE w:val="0"/>
        <w:autoSpaceDN w:val="0"/>
        <w:adjustRightInd w:val="0"/>
        <w:jc w:val="both"/>
        <w:rPr>
          <w:rFonts w:ascii="Arial" w:hAnsi="Arial" w:cs="Arial"/>
          <w:b/>
          <w:sz w:val="22"/>
          <w:szCs w:val="22"/>
        </w:rPr>
      </w:pPr>
    </w:p>
    <w:p w14:paraId="2F30855A" w14:textId="77777777" w:rsidR="00642F34" w:rsidRPr="0002359A" w:rsidRDefault="00642F34" w:rsidP="003C6E18">
      <w:pPr>
        <w:autoSpaceDE w:val="0"/>
        <w:autoSpaceDN w:val="0"/>
        <w:adjustRightInd w:val="0"/>
        <w:jc w:val="both"/>
        <w:rPr>
          <w:rFonts w:ascii="Arial" w:hAnsi="Arial" w:cs="Arial"/>
          <w:sz w:val="22"/>
          <w:szCs w:val="22"/>
        </w:rPr>
      </w:pPr>
      <w:r w:rsidRPr="0002359A">
        <w:rPr>
          <w:rFonts w:ascii="Arial" w:hAnsi="Arial" w:cs="Arial"/>
          <w:sz w:val="22"/>
          <w:szCs w:val="22"/>
        </w:rPr>
        <w:t>Vážený dodavateli,</w:t>
      </w:r>
    </w:p>
    <w:p w14:paraId="737888E3" w14:textId="08D99C12" w:rsidR="00642F34" w:rsidRPr="0002359A" w:rsidRDefault="00642F34" w:rsidP="003C6E18">
      <w:pPr>
        <w:autoSpaceDE w:val="0"/>
        <w:autoSpaceDN w:val="0"/>
        <w:adjustRightInd w:val="0"/>
        <w:jc w:val="both"/>
        <w:rPr>
          <w:rFonts w:ascii="Arial" w:hAnsi="Arial" w:cs="Arial"/>
          <w:sz w:val="22"/>
          <w:szCs w:val="22"/>
        </w:rPr>
      </w:pPr>
      <w:r w:rsidRPr="0002359A">
        <w:rPr>
          <w:rFonts w:ascii="Arial" w:hAnsi="Arial" w:cs="Arial"/>
          <w:sz w:val="22"/>
          <w:szCs w:val="22"/>
        </w:rPr>
        <w:t>tímto Vás vyzýváme k podání nabídky a prokázání splnění kvalifikace pro veřejnou zakázku malého rozsahu na stavební práce s názvem: „</w:t>
      </w:r>
      <w:r w:rsidR="00C31748">
        <w:rPr>
          <w:rFonts w:ascii="Arial" w:hAnsi="Arial" w:cs="Arial"/>
          <w:color w:val="000000"/>
          <w:sz w:val="22"/>
          <w:szCs w:val="22"/>
          <w:shd w:val="clear" w:color="auto" w:fill="FFFFFF"/>
        </w:rPr>
        <w:t>Revitalizace Jevanského potoka</w:t>
      </w:r>
      <w:r w:rsidRPr="0002359A">
        <w:rPr>
          <w:rFonts w:ascii="Arial" w:hAnsi="Arial" w:cs="Arial"/>
          <w:sz w:val="22"/>
          <w:szCs w:val="22"/>
        </w:rPr>
        <w:t xml:space="preserve">“ (dále jen: „Výzva“) v souladu § 27 a dle ustanovení </w:t>
      </w:r>
      <w:r w:rsidR="00647DAB" w:rsidRPr="0002359A">
        <w:rPr>
          <w:rFonts w:ascii="Arial" w:hAnsi="Arial" w:cs="Arial"/>
          <w:sz w:val="22"/>
          <w:szCs w:val="22"/>
        </w:rPr>
        <w:t>§ </w:t>
      </w:r>
      <w:r w:rsidRPr="0002359A">
        <w:rPr>
          <w:rFonts w:ascii="Arial" w:hAnsi="Arial" w:cs="Arial"/>
          <w:sz w:val="22"/>
          <w:szCs w:val="22"/>
        </w:rPr>
        <w:t>31 zákona č.134/2016 Sb. o zadávání veřejných zakázek (dále jen: „zákon“).</w:t>
      </w:r>
    </w:p>
    <w:p w14:paraId="72285955" w14:textId="020391BF" w:rsidR="00642F34" w:rsidRPr="0002359A" w:rsidRDefault="00642F34" w:rsidP="003C6E18">
      <w:pPr>
        <w:spacing w:before="120" w:after="120"/>
        <w:jc w:val="both"/>
        <w:rPr>
          <w:rFonts w:ascii="Arial" w:hAnsi="Arial" w:cs="Arial"/>
          <w:sz w:val="22"/>
          <w:szCs w:val="22"/>
        </w:rPr>
      </w:pPr>
      <w:r w:rsidRPr="0002359A">
        <w:rPr>
          <w:rFonts w:ascii="Arial" w:hAnsi="Arial" w:cs="Arial"/>
          <w:sz w:val="22"/>
          <w:szCs w:val="22"/>
        </w:rPr>
        <w:t xml:space="preserve">Tato veřejná zakázka neprobíhá v režimu zákona, protože se jedná o veřejnou zakázku malého rozsahu (§ 27 zákona), kdy předpokládaná hodnota předmětu zakázky je nižší než 6 000 000 Kč bez DPH. </w:t>
      </w:r>
      <w:r w:rsidR="00C31748" w:rsidRPr="00C31748">
        <w:rPr>
          <w:rFonts w:ascii="Arial" w:hAnsi="Arial" w:cs="Arial"/>
          <w:sz w:val="22"/>
          <w:szCs w:val="22"/>
        </w:rPr>
        <w:t>Postupuje se dle podmínek „Pokyny pro zadávání veřejných zakázek v OPŽP 2014-2020“, vydaného MŽP.</w:t>
      </w:r>
      <w:r w:rsidRPr="0002359A">
        <w:rPr>
          <w:rFonts w:ascii="Arial" w:hAnsi="Arial" w:cs="Arial"/>
          <w:sz w:val="22"/>
          <w:szCs w:val="22"/>
        </w:rPr>
        <w:t xml:space="preserve"> (dále jen: „MP“</w:t>
      </w:r>
      <w:r w:rsidRPr="00C31748">
        <w:rPr>
          <w:rFonts w:ascii="Arial" w:hAnsi="Arial" w:cs="Arial"/>
          <w:sz w:val="22"/>
          <w:szCs w:val="22"/>
        </w:rPr>
        <w:t>).</w:t>
      </w:r>
    </w:p>
    <w:p w14:paraId="10F80F3D"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 xml:space="preserve">V souladu s ustanovením § </w:t>
      </w:r>
      <w:smartTag w:uri="urn:schemas-microsoft-com:office:smarttags" w:element="metricconverter">
        <w:smartTagPr>
          <w:attr w:name="ProductID" w:val="6 a"/>
        </w:smartTagPr>
        <w:r w:rsidRPr="0002359A">
          <w:rPr>
            <w:rFonts w:ascii="Arial" w:hAnsi="Arial" w:cs="Arial"/>
            <w:noProof/>
            <w:sz w:val="22"/>
            <w:szCs w:val="22"/>
          </w:rPr>
          <w:t>6 a</w:t>
        </w:r>
      </w:smartTag>
      <w:r w:rsidRPr="0002359A">
        <w:rPr>
          <w:rFonts w:ascii="Arial" w:hAnsi="Arial" w:cs="Arial"/>
          <w:noProof/>
          <w:sz w:val="22"/>
          <w:szCs w:val="22"/>
        </w:rPr>
        <w:t xml:space="preserve"> s odvoláním na § 31 zákona níže uvedený veřejný zadavatel (dále jen: „zadavatel“) v tomto výběrovém řízení vyzývá vybraný okruh zájemců k předložení nabídky na níže uvedenou veřejnou zakázku.</w:t>
      </w:r>
    </w:p>
    <w:p w14:paraId="176D464B" w14:textId="6B382172" w:rsidR="00642F34" w:rsidRPr="0002359A" w:rsidRDefault="00642F34" w:rsidP="003C6E18">
      <w:pPr>
        <w:spacing w:before="120"/>
        <w:jc w:val="both"/>
        <w:rPr>
          <w:rFonts w:ascii="Arial" w:hAnsi="Arial" w:cs="Arial"/>
          <w:noProof/>
          <w:sz w:val="22"/>
          <w:szCs w:val="22"/>
        </w:rPr>
      </w:pPr>
      <w:r w:rsidRPr="0002359A">
        <w:rPr>
          <w:rFonts w:ascii="Arial" w:hAnsi="Arial" w:cs="Arial"/>
          <w:noProof/>
          <w:sz w:val="22"/>
          <w:szCs w:val="22"/>
        </w:rPr>
        <w:t>Při zadání veřejné zakázky malého rozsahu není zadavatel povinen použít ustanovení zákona. Pokud se dále v textu vyskytne odkaz na zákon nebo jsou použity zákonné pojmy, jde jen o</w:t>
      </w:r>
      <w:r w:rsidR="0002359A" w:rsidRPr="0002359A">
        <w:rPr>
          <w:rFonts w:ascii="Arial" w:hAnsi="Arial" w:cs="Arial"/>
          <w:noProof/>
          <w:sz w:val="22"/>
          <w:szCs w:val="22"/>
        </w:rPr>
        <w:t> </w:t>
      </w:r>
      <w:r w:rsidRPr="0002359A">
        <w:rPr>
          <w:rFonts w:ascii="Arial" w:hAnsi="Arial" w:cs="Arial"/>
          <w:noProof/>
          <w:sz w:val="22"/>
          <w:szCs w:val="22"/>
        </w:rPr>
        <w:t>podpůrný krok a zadavatel</w:t>
      </w:r>
      <w:r w:rsidRPr="0002359A">
        <w:rPr>
          <w:rFonts w:ascii="Arial" w:hAnsi="Arial" w:cs="Arial"/>
          <w:sz w:val="22"/>
          <w:szCs w:val="22"/>
        </w:rPr>
        <w:t xml:space="preserve"> </w:t>
      </w:r>
      <w:r w:rsidRPr="0002359A">
        <w:rPr>
          <w:rFonts w:ascii="Arial" w:hAnsi="Arial" w:cs="Arial"/>
          <w:noProof/>
          <w:sz w:val="22"/>
          <w:szCs w:val="22"/>
        </w:rPr>
        <w:t xml:space="preserve">se bude citovanými ustanoveními zákona nebo pojmy řídit pouze přiměřeně. </w:t>
      </w:r>
      <w:r w:rsidRPr="0002359A">
        <w:rPr>
          <w:rFonts w:ascii="Arial" w:hAnsi="Arial" w:cs="Arial"/>
          <w:b/>
          <w:noProof/>
          <w:sz w:val="22"/>
          <w:szCs w:val="22"/>
        </w:rPr>
        <w:t>Nejedná se o zadávací řízení dle zákona</w:t>
      </w:r>
      <w:r w:rsidRPr="0002359A">
        <w:rPr>
          <w:rFonts w:ascii="Arial" w:hAnsi="Arial" w:cs="Arial"/>
          <w:noProof/>
          <w:sz w:val="22"/>
          <w:szCs w:val="22"/>
        </w:rPr>
        <w:t>.</w:t>
      </w:r>
    </w:p>
    <w:p w14:paraId="4D678032" w14:textId="5D419592" w:rsidR="00642F34" w:rsidRDefault="00642F34" w:rsidP="003C6E18">
      <w:pPr>
        <w:jc w:val="both"/>
        <w:rPr>
          <w:rFonts w:ascii="Arial" w:hAnsi="Arial" w:cs="Arial"/>
          <w:noProof/>
          <w:sz w:val="22"/>
          <w:szCs w:val="22"/>
        </w:rPr>
      </w:pPr>
    </w:p>
    <w:p w14:paraId="2705075F" w14:textId="6367FBFC"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Tato Výzva využívá tyto pojmy:</w:t>
      </w:r>
    </w:p>
    <w:tbl>
      <w:tblPr>
        <w:tblW w:w="9807" w:type="dxa"/>
        <w:tblLook w:val="01E0" w:firstRow="1" w:lastRow="1" w:firstColumn="1" w:lastColumn="1" w:noHBand="0" w:noVBand="0"/>
      </w:tblPr>
      <w:tblGrid>
        <w:gridCol w:w="3229"/>
        <w:gridCol w:w="6578"/>
      </w:tblGrid>
      <w:tr w:rsidR="00642F34" w:rsidRPr="0002359A" w14:paraId="6AE26C3C" w14:textId="77777777" w:rsidTr="0048246E">
        <w:tc>
          <w:tcPr>
            <w:tcW w:w="3229" w:type="dxa"/>
            <w:shd w:val="clear" w:color="auto" w:fill="D9D9D9"/>
          </w:tcPr>
          <w:p w14:paraId="06F89956" w14:textId="77777777" w:rsidR="00642F34" w:rsidRPr="0002359A" w:rsidRDefault="00642F34" w:rsidP="003C6E18">
            <w:pPr>
              <w:jc w:val="both"/>
              <w:rPr>
                <w:rFonts w:ascii="Arial" w:hAnsi="Arial" w:cs="Arial"/>
                <w:b/>
                <w:caps/>
                <w:sz w:val="20"/>
                <w:szCs w:val="20"/>
              </w:rPr>
            </w:pPr>
            <w:r w:rsidRPr="0002359A">
              <w:rPr>
                <w:rFonts w:ascii="Arial" w:hAnsi="Arial" w:cs="Arial"/>
                <w:b/>
                <w:caps/>
                <w:sz w:val="20"/>
                <w:szCs w:val="20"/>
              </w:rPr>
              <w:t>pojem</w:t>
            </w:r>
          </w:p>
        </w:tc>
        <w:tc>
          <w:tcPr>
            <w:tcW w:w="6578" w:type="dxa"/>
          </w:tcPr>
          <w:p w14:paraId="0A1F3935" w14:textId="77777777" w:rsidR="00642F34" w:rsidRPr="0002359A" w:rsidRDefault="00642F34" w:rsidP="003C6E18">
            <w:pPr>
              <w:jc w:val="both"/>
              <w:rPr>
                <w:rFonts w:ascii="Arial" w:hAnsi="Arial" w:cs="Arial"/>
                <w:b/>
                <w:caps/>
                <w:sz w:val="20"/>
                <w:szCs w:val="20"/>
              </w:rPr>
            </w:pPr>
            <w:r w:rsidRPr="0002359A">
              <w:rPr>
                <w:rFonts w:ascii="Arial" w:hAnsi="Arial" w:cs="Arial"/>
                <w:b/>
                <w:caps/>
                <w:sz w:val="20"/>
                <w:szCs w:val="20"/>
              </w:rPr>
              <w:t>vysvětlení pojmu</w:t>
            </w:r>
          </w:p>
        </w:tc>
      </w:tr>
      <w:tr w:rsidR="00642F34" w:rsidRPr="0002359A" w14:paraId="2A785635" w14:textId="77777777" w:rsidTr="0048246E">
        <w:tc>
          <w:tcPr>
            <w:tcW w:w="3229" w:type="dxa"/>
            <w:shd w:val="clear" w:color="auto" w:fill="D9D9D9"/>
          </w:tcPr>
          <w:p w14:paraId="0B5F2CAA" w14:textId="77777777" w:rsidR="00642F34" w:rsidRPr="0002359A" w:rsidRDefault="00642F34" w:rsidP="003C6E18">
            <w:pPr>
              <w:spacing w:before="60"/>
              <w:jc w:val="both"/>
              <w:rPr>
                <w:rFonts w:ascii="Arial" w:hAnsi="Arial" w:cs="Arial"/>
                <w:b/>
                <w:sz w:val="20"/>
                <w:szCs w:val="20"/>
              </w:rPr>
            </w:pPr>
            <w:r w:rsidRPr="0002359A">
              <w:rPr>
                <w:rFonts w:ascii="Arial" w:hAnsi="Arial" w:cs="Arial"/>
                <w:b/>
                <w:sz w:val="20"/>
                <w:szCs w:val="20"/>
              </w:rPr>
              <w:t>dodavatel</w:t>
            </w:r>
          </w:p>
        </w:tc>
        <w:tc>
          <w:tcPr>
            <w:tcW w:w="6578" w:type="dxa"/>
          </w:tcPr>
          <w:p w14:paraId="5D413AC4" w14:textId="752C3B82" w:rsidR="00642F34" w:rsidRPr="0002359A" w:rsidRDefault="00642F34" w:rsidP="003C6E18">
            <w:pPr>
              <w:spacing w:before="60"/>
              <w:jc w:val="both"/>
              <w:rPr>
                <w:rFonts w:ascii="Arial" w:hAnsi="Arial" w:cs="Arial"/>
                <w:sz w:val="20"/>
                <w:szCs w:val="20"/>
              </w:rPr>
            </w:pPr>
            <w:r w:rsidRPr="0002359A">
              <w:rPr>
                <w:rFonts w:ascii="Arial" w:hAnsi="Arial" w:cs="Arial"/>
                <w:sz w:val="20"/>
                <w:szCs w:val="20"/>
              </w:rPr>
              <w:t xml:space="preserve">fyzická nebo právnická osoba, která je schopna dodat požadované zboží nebo je schopna poskytnout požadovanou službu </w:t>
            </w:r>
            <w:r w:rsidR="0038189E">
              <w:rPr>
                <w:rFonts w:ascii="Arial" w:hAnsi="Arial" w:cs="Arial"/>
                <w:sz w:val="20"/>
                <w:szCs w:val="20"/>
              </w:rPr>
              <w:t>či realizovat stavební práce</w:t>
            </w:r>
          </w:p>
        </w:tc>
      </w:tr>
      <w:tr w:rsidR="00642F34" w:rsidRPr="0002359A" w14:paraId="6EA2F906" w14:textId="77777777" w:rsidTr="0048246E">
        <w:tc>
          <w:tcPr>
            <w:tcW w:w="3229" w:type="dxa"/>
            <w:shd w:val="clear" w:color="auto" w:fill="D9D9D9"/>
          </w:tcPr>
          <w:p w14:paraId="65900365" w14:textId="77777777" w:rsidR="00642F34" w:rsidRPr="0002359A" w:rsidRDefault="00642F34" w:rsidP="003C6E18">
            <w:pPr>
              <w:spacing w:before="60"/>
              <w:jc w:val="both"/>
              <w:rPr>
                <w:rFonts w:ascii="Arial" w:hAnsi="Arial" w:cs="Arial"/>
                <w:b/>
                <w:sz w:val="20"/>
                <w:szCs w:val="20"/>
              </w:rPr>
            </w:pPr>
            <w:r w:rsidRPr="0002359A">
              <w:rPr>
                <w:rFonts w:ascii="Arial" w:hAnsi="Arial" w:cs="Arial"/>
                <w:b/>
                <w:sz w:val="20"/>
                <w:szCs w:val="20"/>
              </w:rPr>
              <w:t>účastník</w:t>
            </w:r>
          </w:p>
        </w:tc>
        <w:tc>
          <w:tcPr>
            <w:tcW w:w="6578" w:type="dxa"/>
          </w:tcPr>
          <w:p w14:paraId="60DF3938" w14:textId="77777777" w:rsidR="00642F34" w:rsidRPr="0002359A" w:rsidRDefault="00642F34" w:rsidP="003C6E18">
            <w:pPr>
              <w:spacing w:before="60"/>
              <w:jc w:val="both"/>
              <w:rPr>
                <w:rFonts w:ascii="Arial" w:hAnsi="Arial" w:cs="Arial"/>
                <w:sz w:val="20"/>
                <w:szCs w:val="20"/>
              </w:rPr>
            </w:pPr>
            <w:r w:rsidRPr="0002359A">
              <w:rPr>
                <w:rFonts w:ascii="Arial" w:hAnsi="Arial" w:cs="Arial"/>
                <w:sz w:val="20"/>
                <w:szCs w:val="20"/>
              </w:rPr>
              <w:t>dodavatel vyzvaný zadavatelem k prokázání kvalifikace a k podání jeho nabídky k plnění předmětu veřejné zakázky (VZ)</w:t>
            </w:r>
          </w:p>
        </w:tc>
      </w:tr>
      <w:tr w:rsidR="00642F34" w:rsidRPr="0002359A" w14:paraId="72562368" w14:textId="77777777" w:rsidTr="0048246E">
        <w:tc>
          <w:tcPr>
            <w:tcW w:w="3229" w:type="dxa"/>
            <w:shd w:val="clear" w:color="auto" w:fill="D9D9D9"/>
          </w:tcPr>
          <w:p w14:paraId="7D3859A8" w14:textId="77777777" w:rsidR="00642F34" w:rsidRPr="0002359A" w:rsidRDefault="00642F34" w:rsidP="003C6E18">
            <w:pPr>
              <w:spacing w:before="60"/>
              <w:jc w:val="both"/>
              <w:rPr>
                <w:rFonts w:ascii="Arial" w:hAnsi="Arial" w:cs="Arial"/>
                <w:b/>
                <w:sz w:val="20"/>
                <w:szCs w:val="20"/>
              </w:rPr>
            </w:pPr>
            <w:r w:rsidRPr="0002359A">
              <w:rPr>
                <w:rFonts w:ascii="Arial" w:hAnsi="Arial" w:cs="Arial"/>
                <w:b/>
                <w:sz w:val="20"/>
                <w:szCs w:val="20"/>
              </w:rPr>
              <w:t xml:space="preserve">kvalifikace </w:t>
            </w:r>
          </w:p>
        </w:tc>
        <w:tc>
          <w:tcPr>
            <w:tcW w:w="6578" w:type="dxa"/>
          </w:tcPr>
          <w:p w14:paraId="75D4733F" w14:textId="77777777" w:rsidR="00642F34" w:rsidRPr="0002359A" w:rsidRDefault="00642F34" w:rsidP="003C6E18">
            <w:pPr>
              <w:spacing w:before="60"/>
              <w:jc w:val="both"/>
              <w:rPr>
                <w:rFonts w:ascii="Arial" w:hAnsi="Arial" w:cs="Arial"/>
                <w:sz w:val="20"/>
                <w:szCs w:val="20"/>
              </w:rPr>
            </w:pPr>
            <w:r w:rsidRPr="0002359A">
              <w:rPr>
                <w:rFonts w:ascii="Arial" w:hAnsi="Arial" w:cs="Arial"/>
                <w:sz w:val="20"/>
                <w:szCs w:val="20"/>
              </w:rPr>
              <w:t>způsobilost dodavatele pro plnění veřejné zakázky, kterou dodavatel prokazuje způsobem a v rozsahu dle požadavků zadavatele</w:t>
            </w:r>
          </w:p>
        </w:tc>
      </w:tr>
      <w:tr w:rsidR="00642F34" w:rsidRPr="0002359A" w14:paraId="1CA61DED" w14:textId="77777777" w:rsidTr="0048246E">
        <w:tc>
          <w:tcPr>
            <w:tcW w:w="3229" w:type="dxa"/>
            <w:shd w:val="clear" w:color="auto" w:fill="D9D9D9"/>
          </w:tcPr>
          <w:p w14:paraId="6D993FCB" w14:textId="77777777" w:rsidR="00642F34" w:rsidRPr="0002359A" w:rsidRDefault="00642F34" w:rsidP="003C6E18">
            <w:pPr>
              <w:spacing w:before="60"/>
              <w:jc w:val="both"/>
              <w:rPr>
                <w:rFonts w:ascii="Arial" w:hAnsi="Arial" w:cs="Arial"/>
                <w:b/>
                <w:sz w:val="20"/>
                <w:szCs w:val="20"/>
              </w:rPr>
            </w:pPr>
            <w:r w:rsidRPr="0002359A">
              <w:rPr>
                <w:rFonts w:ascii="Arial" w:hAnsi="Arial" w:cs="Arial"/>
                <w:b/>
                <w:sz w:val="20"/>
                <w:szCs w:val="20"/>
              </w:rPr>
              <w:t>zadávací dokumentace</w:t>
            </w:r>
          </w:p>
        </w:tc>
        <w:tc>
          <w:tcPr>
            <w:tcW w:w="6578" w:type="dxa"/>
          </w:tcPr>
          <w:p w14:paraId="2B31480E" w14:textId="77777777" w:rsidR="00642F34" w:rsidRPr="0002359A" w:rsidRDefault="00642F34" w:rsidP="003C6E18">
            <w:pPr>
              <w:spacing w:before="60"/>
              <w:jc w:val="both"/>
              <w:rPr>
                <w:rFonts w:ascii="Arial" w:hAnsi="Arial" w:cs="Arial"/>
                <w:sz w:val="20"/>
                <w:szCs w:val="20"/>
              </w:rPr>
            </w:pPr>
            <w:r w:rsidRPr="0002359A">
              <w:rPr>
                <w:rFonts w:ascii="Arial" w:hAnsi="Arial" w:cs="Arial"/>
                <w:sz w:val="20"/>
                <w:szCs w:val="20"/>
              </w:rPr>
              <w:t>soubor dokumentů, údajů, požadavků, technických specifikací a popisů k vymezení předmětu veřejné zakázky v podrobnostech nezbytných pro zpracování nabídky</w:t>
            </w:r>
          </w:p>
        </w:tc>
      </w:tr>
      <w:tr w:rsidR="00642F34" w:rsidRPr="0002359A" w14:paraId="7BB87256" w14:textId="77777777" w:rsidTr="0048246E">
        <w:tc>
          <w:tcPr>
            <w:tcW w:w="3229" w:type="dxa"/>
            <w:shd w:val="clear" w:color="auto" w:fill="D9D9D9"/>
          </w:tcPr>
          <w:p w14:paraId="2BD6C299" w14:textId="77777777" w:rsidR="00642F34" w:rsidRPr="0002359A" w:rsidRDefault="00642F34" w:rsidP="003C6E18">
            <w:pPr>
              <w:spacing w:before="60"/>
              <w:jc w:val="both"/>
              <w:rPr>
                <w:rFonts w:ascii="Arial" w:hAnsi="Arial" w:cs="Arial"/>
                <w:b/>
                <w:sz w:val="20"/>
                <w:szCs w:val="20"/>
              </w:rPr>
            </w:pPr>
            <w:r w:rsidRPr="0002359A">
              <w:rPr>
                <w:rFonts w:ascii="Arial" w:hAnsi="Arial" w:cs="Arial"/>
                <w:b/>
                <w:sz w:val="20"/>
                <w:szCs w:val="20"/>
              </w:rPr>
              <w:t>zadávací podmínky</w:t>
            </w:r>
          </w:p>
        </w:tc>
        <w:tc>
          <w:tcPr>
            <w:tcW w:w="6578" w:type="dxa"/>
          </w:tcPr>
          <w:p w14:paraId="68F43595" w14:textId="77777777" w:rsidR="00642F34" w:rsidRPr="0002359A" w:rsidRDefault="00642F34" w:rsidP="003C6E18">
            <w:pPr>
              <w:spacing w:before="60"/>
              <w:jc w:val="both"/>
              <w:rPr>
                <w:rFonts w:ascii="Arial" w:hAnsi="Arial" w:cs="Arial"/>
                <w:sz w:val="20"/>
                <w:szCs w:val="20"/>
              </w:rPr>
            </w:pPr>
            <w:r w:rsidRPr="0002359A">
              <w:rPr>
                <w:rFonts w:ascii="Arial" w:hAnsi="Arial" w:cs="Arial"/>
                <w:sz w:val="20"/>
                <w:szCs w:val="20"/>
              </w:rPr>
              <w:t>veškeré požadavky, sdělení a práva zadavatele uvedené ve výzvě, zadávací dokumentaci či jiných dokumentech vztahujících se k sestavení nabídky, k průběhu poptávky nebo k sestavení návrhu smlouvy</w:t>
            </w:r>
          </w:p>
        </w:tc>
      </w:tr>
      <w:tr w:rsidR="00642F34" w:rsidRPr="0002359A" w14:paraId="024E1F85" w14:textId="77777777" w:rsidTr="0048246E">
        <w:tc>
          <w:tcPr>
            <w:tcW w:w="3229" w:type="dxa"/>
            <w:shd w:val="clear" w:color="auto" w:fill="D9D9D9"/>
          </w:tcPr>
          <w:p w14:paraId="6E074BF2" w14:textId="77777777" w:rsidR="00642F34" w:rsidRPr="0002359A" w:rsidRDefault="00642F34" w:rsidP="003C6E18">
            <w:pPr>
              <w:spacing w:before="60"/>
              <w:jc w:val="both"/>
              <w:rPr>
                <w:rFonts w:ascii="Arial" w:hAnsi="Arial" w:cs="Arial"/>
                <w:b/>
                <w:sz w:val="20"/>
                <w:szCs w:val="20"/>
              </w:rPr>
            </w:pPr>
            <w:r w:rsidRPr="0002359A">
              <w:rPr>
                <w:rFonts w:ascii="Arial" w:hAnsi="Arial" w:cs="Arial"/>
                <w:b/>
                <w:sz w:val="20"/>
                <w:szCs w:val="20"/>
              </w:rPr>
              <w:t>Nabídka</w:t>
            </w:r>
          </w:p>
        </w:tc>
        <w:tc>
          <w:tcPr>
            <w:tcW w:w="6578" w:type="dxa"/>
          </w:tcPr>
          <w:p w14:paraId="28F962C0" w14:textId="77777777" w:rsidR="00642F34" w:rsidRPr="0002359A" w:rsidRDefault="00642F34" w:rsidP="003C6E18">
            <w:pPr>
              <w:spacing w:before="60"/>
              <w:jc w:val="both"/>
              <w:rPr>
                <w:rFonts w:ascii="Arial" w:hAnsi="Arial" w:cs="Arial"/>
                <w:sz w:val="20"/>
                <w:szCs w:val="20"/>
              </w:rPr>
            </w:pPr>
            <w:r w:rsidRPr="0002359A">
              <w:rPr>
                <w:rFonts w:ascii="Arial" w:hAnsi="Arial" w:cs="Arial"/>
                <w:sz w:val="20"/>
                <w:szCs w:val="20"/>
              </w:rPr>
              <w:t>je souborem dokumentů, listin a údajů sestaveným uchazečem dle zadávacích podmínek obsahujících zejména vlastní nabídku uchazeče k plnění předmětu veřejné zakázky a případně prokázání splnění kvalifikace</w:t>
            </w:r>
          </w:p>
        </w:tc>
      </w:tr>
      <w:tr w:rsidR="00642F34" w:rsidRPr="0002359A" w14:paraId="0E6A63FC" w14:textId="77777777" w:rsidTr="0048246E">
        <w:tc>
          <w:tcPr>
            <w:tcW w:w="3229" w:type="dxa"/>
            <w:shd w:val="clear" w:color="auto" w:fill="D9D9D9"/>
          </w:tcPr>
          <w:p w14:paraId="0A1BD489" w14:textId="77777777" w:rsidR="00642F34" w:rsidRPr="0002359A" w:rsidRDefault="00642F34" w:rsidP="003C6E18">
            <w:pPr>
              <w:spacing w:before="60"/>
              <w:jc w:val="both"/>
              <w:rPr>
                <w:rFonts w:ascii="Arial" w:hAnsi="Arial" w:cs="Arial"/>
                <w:b/>
                <w:sz w:val="20"/>
                <w:szCs w:val="20"/>
              </w:rPr>
            </w:pPr>
            <w:r w:rsidRPr="0002359A">
              <w:rPr>
                <w:rFonts w:ascii="Arial" w:hAnsi="Arial" w:cs="Arial"/>
                <w:b/>
                <w:sz w:val="20"/>
                <w:szCs w:val="20"/>
              </w:rPr>
              <w:t>zadávací lhůta</w:t>
            </w:r>
          </w:p>
        </w:tc>
        <w:tc>
          <w:tcPr>
            <w:tcW w:w="6578" w:type="dxa"/>
          </w:tcPr>
          <w:p w14:paraId="68B54D7B" w14:textId="77777777" w:rsidR="00642F34" w:rsidRPr="0002359A" w:rsidRDefault="00642F34" w:rsidP="003C6E18">
            <w:pPr>
              <w:spacing w:before="60"/>
              <w:jc w:val="both"/>
              <w:rPr>
                <w:rFonts w:ascii="Arial" w:hAnsi="Arial" w:cs="Arial"/>
                <w:sz w:val="20"/>
                <w:szCs w:val="20"/>
              </w:rPr>
            </w:pPr>
            <w:r w:rsidRPr="0002359A">
              <w:rPr>
                <w:rFonts w:ascii="Arial" w:hAnsi="Arial" w:cs="Arial"/>
                <w:sz w:val="20"/>
                <w:szCs w:val="20"/>
              </w:rPr>
              <w:t>doba vymezená datem, do kdy je uchazeč vázán obsahem své nabídky k plnění předmětu veřejné zakázky</w:t>
            </w:r>
          </w:p>
        </w:tc>
      </w:tr>
    </w:tbl>
    <w:p w14:paraId="5AC2B066" w14:textId="77777777" w:rsidR="0002359A" w:rsidRDefault="0002359A" w:rsidP="003C6E18">
      <w:pPr>
        <w:spacing w:after="160" w:line="259" w:lineRule="auto"/>
        <w:jc w:val="both"/>
        <w:rPr>
          <w:rFonts w:ascii="Arial" w:hAnsi="Arial" w:cs="Arial"/>
          <w:b/>
          <w:noProof/>
          <w:sz w:val="22"/>
          <w:szCs w:val="22"/>
          <w:u w:val="single"/>
        </w:rPr>
      </w:pPr>
    </w:p>
    <w:p w14:paraId="5E3F5EC1" w14:textId="1106F474" w:rsidR="00642F34" w:rsidRPr="00AD6A32" w:rsidRDefault="00642F34" w:rsidP="00AD6A32">
      <w:pPr>
        <w:pStyle w:val="Odstavecseseznamem"/>
        <w:numPr>
          <w:ilvl w:val="0"/>
          <w:numId w:val="12"/>
        </w:numPr>
        <w:spacing w:after="160" w:line="259" w:lineRule="auto"/>
        <w:jc w:val="both"/>
        <w:rPr>
          <w:rFonts w:ascii="Arial" w:hAnsi="Arial" w:cs="Arial"/>
          <w:b/>
          <w:noProof/>
          <w:sz w:val="22"/>
          <w:szCs w:val="22"/>
          <w:u w:val="single"/>
        </w:rPr>
      </w:pPr>
      <w:r w:rsidRPr="00AD6A32">
        <w:rPr>
          <w:rFonts w:ascii="Arial" w:hAnsi="Arial" w:cs="Arial"/>
          <w:b/>
          <w:noProof/>
          <w:sz w:val="22"/>
          <w:szCs w:val="22"/>
          <w:u w:val="single"/>
        </w:rPr>
        <w:lastRenderedPageBreak/>
        <w:t>Idetifikační údaje zadavatele</w:t>
      </w:r>
    </w:p>
    <w:p w14:paraId="67D11A0D" w14:textId="53BBD372" w:rsidR="00EA6777" w:rsidRPr="0002359A" w:rsidRDefault="00EA6777" w:rsidP="00EA6777">
      <w:pPr>
        <w:jc w:val="both"/>
        <w:rPr>
          <w:rFonts w:ascii="Arial" w:hAnsi="Arial" w:cs="Arial"/>
          <w:noProof/>
          <w:sz w:val="22"/>
          <w:szCs w:val="22"/>
        </w:rPr>
      </w:pPr>
      <w:r w:rsidRPr="0002359A">
        <w:rPr>
          <w:rFonts w:ascii="Arial" w:hAnsi="Arial" w:cs="Arial"/>
          <w:b/>
          <w:noProof/>
          <w:sz w:val="22"/>
          <w:szCs w:val="22"/>
        </w:rPr>
        <w:t>Zadavatel:</w:t>
      </w:r>
      <w:r w:rsidRPr="0002359A">
        <w:rPr>
          <w:rFonts w:ascii="Arial" w:hAnsi="Arial" w:cs="Arial"/>
          <w:noProof/>
          <w:sz w:val="22"/>
          <w:szCs w:val="22"/>
        </w:rPr>
        <w:t xml:space="preserve"> </w:t>
      </w:r>
      <w:r w:rsidR="00C31748">
        <w:rPr>
          <w:rFonts w:ascii="Arial" w:hAnsi="Arial" w:cs="Arial"/>
          <w:noProof/>
          <w:sz w:val="22"/>
          <w:szCs w:val="22"/>
        </w:rPr>
        <w:tab/>
      </w:r>
      <w:r w:rsidR="00C31748">
        <w:rPr>
          <w:rFonts w:ascii="Arial" w:hAnsi="Arial" w:cs="Arial"/>
          <w:noProof/>
          <w:sz w:val="22"/>
          <w:szCs w:val="22"/>
        </w:rPr>
        <w:tab/>
      </w:r>
      <w:r w:rsidR="00C31748">
        <w:rPr>
          <w:rFonts w:ascii="Arial" w:hAnsi="Arial" w:cs="Arial"/>
          <w:noProof/>
          <w:sz w:val="22"/>
          <w:szCs w:val="22"/>
        </w:rPr>
        <w:tab/>
      </w:r>
      <w:r w:rsidR="00C31748">
        <w:rPr>
          <w:rFonts w:ascii="Arial" w:hAnsi="Arial" w:cs="Arial"/>
          <w:noProof/>
          <w:sz w:val="22"/>
          <w:szCs w:val="22"/>
        </w:rPr>
        <w:tab/>
      </w:r>
      <w:r w:rsidR="00C31748" w:rsidRPr="00C31748">
        <w:rPr>
          <w:rFonts w:ascii="Arial" w:hAnsi="Arial" w:cs="Arial"/>
          <w:bCs/>
          <w:sz w:val="22"/>
          <w:szCs w:val="22"/>
          <w:lang w:eastAsia="en-US"/>
        </w:rPr>
        <w:t>Obec Louňovice</w:t>
      </w:r>
    </w:p>
    <w:p w14:paraId="3A6AAF78" w14:textId="2BE15FB5" w:rsidR="00C31748" w:rsidRPr="00C31748" w:rsidRDefault="00C31748" w:rsidP="00C31748">
      <w:pPr>
        <w:rPr>
          <w:rFonts w:ascii="Times New Roman" w:hAnsi="Times New Roman"/>
          <w:b/>
          <w:sz w:val="20"/>
          <w:szCs w:val="20"/>
          <w:lang w:eastAsia="en-US"/>
        </w:rPr>
      </w:pPr>
      <w:r w:rsidRPr="00C31748">
        <w:rPr>
          <w:rFonts w:ascii="Arial" w:hAnsi="Arial" w:cs="Arial"/>
          <w:b/>
          <w:noProof/>
          <w:sz w:val="22"/>
          <w:szCs w:val="22"/>
        </w:rPr>
        <w:t>Právní forma zadavatele:</w:t>
      </w:r>
      <w:r w:rsidRPr="00C31748">
        <w:rPr>
          <w:rFonts w:ascii="Times New Roman" w:hAnsi="Times New Roman"/>
          <w:sz w:val="20"/>
          <w:szCs w:val="20"/>
          <w:lang w:eastAsia="en-US"/>
        </w:rPr>
        <w:tab/>
      </w:r>
      <w:r w:rsidRPr="00C31748">
        <w:rPr>
          <w:rFonts w:ascii="Times New Roman" w:hAnsi="Times New Roman"/>
          <w:sz w:val="20"/>
          <w:szCs w:val="20"/>
          <w:lang w:eastAsia="en-US"/>
        </w:rPr>
        <w:tab/>
      </w:r>
      <w:r w:rsidRPr="00C31748">
        <w:rPr>
          <w:rFonts w:ascii="Arial" w:hAnsi="Arial" w:cs="Arial"/>
          <w:bCs/>
          <w:sz w:val="22"/>
          <w:szCs w:val="22"/>
          <w:lang w:eastAsia="en-US"/>
        </w:rPr>
        <w:t>801 - Obec nebo městská část hl. m. Prahy</w:t>
      </w:r>
      <w:r w:rsidRPr="00C31748">
        <w:rPr>
          <w:rFonts w:ascii="Times New Roman" w:hAnsi="Times New Roman"/>
          <w:b/>
          <w:sz w:val="20"/>
          <w:szCs w:val="20"/>
          <w:lang w:eastAsia="en-US"/>
        </w:rPr>
        <w:t xml:space="preserve"> </w:t>
      </w:r>
    </w:p>
    <w:p w14:paraId="5BE148AD" w14:textId="11C7BF6A" w:rsidR="00EA6777" w:rsidRPr="0002359A" w:rsidRDefault="00EA6777" w:rsidP="00EA6777">
      <w:pPr>
        <w:jc w:val="both"/>
        <w:rPr>
          <w:rFonts w:ascii="Arial" w:hAnsi="Arial" w:cs="Arial"/>
          <w:noProof/>
          <w:sz w:val="22"/>
          <w:szCs w:val="22"/>
        </w:rPr>
      </w:pPr>
      <w:r w:rsidRPr="0002359A">
        <w:rPr>
          <w:rFonts w:ascii="Arial" w:hAnsi="Arial" w:cs="Arial"/>
          <w:b/>
          <w:noProof/>
          <w:sz w:val="22"/>
          <w:szCs w:val="22"/>
        </w:rPr>
        <w:t>Sídlo zadavatele:</w:t>
      </w:r>
      <w:r w:rsidRPr="0002359A">
        <w:rPr>
          <w:rFonts w:ascii="Arial" w:hAnsi="Arial" w:cs="Arial"/>
          <w:noProof/>
          <w:sz w:val="22"/>
          <w:szCs w:val="22"/>
        </w:rPr>
        <w:t xml:space="preserve"> </w:t>
      </w:r>
      <w:r w:rsidR="00C31748">
        <w:rPr>
          <w:rFonts w:ascii="Arial" w:hAnsi="Arial" w:cs="Arial"/>
          <w:noProof/>
          <w:sz w:val="22"/>
          <w:szCs w:val="22"/>
        </w:rPr>
        <w:tab/>
      </w:r>
      <w:r w:rsidR="00C31748">
        <w:rPr>
          <w:rFonts w:ascii="Arial" w:hAnsi="Arial" w:cs="Arial"/>
          <w:noProof/>
          <w:sz w:val="22"/>
          <w:szCs w:val="22"/>
        </w:rPr>
        <w:tab/>
      </w:r>
      <w:r w:rsidR="00C31748">
        <w:rPr>
          <w:rFonts w:ascii="Arial" w:hAnsi="Arial" w:cs="Arial"/>
          <w:noProof/>
          <w:sz w:val="22"/>
          <w:szCs w:val="22"/>
        </w:rPr>
        <w:tab/>
      </w:r>
      <w:r w:rsidR="00C31748" w:rsidRPr="00C31748">
        <w:rPr>
          <w:rFonts w:ascii="Arial" w:hAnsi="Arial" w:cs="Arial"/>
          <w:bCs/>
          <w:sz w:val="22"/>
          <w:szCs w:val="22"/>
          <w:lang w:eastAsia="en-US"/>
        </w:rPr>
        <w:t>Horní náves 6, 251 62, Louňovice</w:t>
      </w:r>
    </w:p>
    <w:p w14:paraId="6CADFA86" w14:textId="74068988" w:rsidR="00EA6777" w:rsidRPr="0002359A" w:rsidRDefault="00EA6777" w:rsidP="00EA6777">
      <w:pPr>
        <w:jc w:val="both"/>
        <w:rPr>
          <w:rFonts w:ascii="Arial" w:hAnsi="Arial" w:cs="Arial"/>
          <w:bCs/>
          <w:sz w:val="22"/>
          <w:szCs w:val="22"/>
          <w:lang w:eastAsia="en-US"/>
        </w:rPr>
      </w:pPr>
      <w:r w:rsidRPr="0002359A">
        <w:rPr>
          <w:rFonts w:ascii="Arial" w:hAnsi="Arial" w:cs="Arial"/>
          <w:b/>
          <w:noProof/>
          <w:sz w:val="22"/>
          <w:szCs w:val="22"/>
        </w:rPr>
        <w:t>IČ zadavatele:</w:t>
      </w:r>
      <w:r w:rsidR="00C31748">
        <w:rPr>
          <w:rFonts w:ascii="Arial" w:hAnsi="Arial" w:cs="Arial"/>
          <w:b/>
          <w:noProof/>
          <w:sz w:val="22"/>
          <w:szCs w:val="22"/>
        </w:rPr>
        <w:tab/>
      </w:r>
      <w:r w:rsidR="00C31748">
        <w:rPr>
          <w:rFonts w:ascii="Arial" w:hAnsi="Arial" w:cs="Arial"/>
          <w:b/>
          <w:noProof/>
          <w:sz w:val="22"/>
          <w:szCs w:val="22"/>
        </w:rPr>
        <w:tab/>
      </w:r>
      <w:r w:rsidR="00C31748">
        <w:rPr>
          <w:rFonts w:ascii="Arial" w:hAnsi="Arial" w:cs="Arial"/>
          <w:b/>
          <w:noProof/>
          <w:sz w:val="22"/>
          <w:szCs w:val="22"/>
        </w:rPr>
        <w:tab/>
      </w:r>
      <w:r w:rsidR="00C31748" w:rsidRPr="00C31748">
        <w:rPr>
          <w:rFonts w:ascii="Arial" w:hAnsi="Arial" w:cs="Arial"/>
          <w:bCs/>
          <w:sz w:val="22"/>
          <w:szCs w:val="22"/>
          <w:lang w:eastAsia="en-US"/>
        </w:rPr>
        <w:t>00240435</w:t>
      </w:r>
    </w:p>
    <w:p w14:paraId="6542F05C" w14:textId="0021746E" w:rsidR="00C31748" w:rsidRPr="00C31748" w:rsidRDefault="00C31748" w:rsidP="00C31748">
      <w:pPr>
        <w:rPr>
          <w:rFonts w:ascii="Arial" w:hAnsi="Arial" w:cs="Arial"/>
          <w:bCs/>
          <w:sz w:val="22"/>
          <w:szCs w:val="22"/>
          <w:lang w:eastAsia="en-US"/>
        </w:rPr>
      </w:pPr>
      <w:r w:rsidRPr="00C31748">
        <w:rPr>
          <w:rFonts w:ascii="Arial" w:hAnsi="Arial" w:cs="Arial"/>
          <w:b/>
          <w:noProof/>
          <w:sz w:val="22"/>
          <w:szCs w:val="22"/>
        </w:rPr>
        <w:t>DIČ zadavatele:</w:t>
      </w:r>
      <w:r w:rsidRPr="00C31748">
        <w:rPr>
          <w:rFonts w:ascii="Arial" w:hAnsi="Arial" w:cs="Arial"/>
          <w:b/>
          <w:noProof/>
          <w:sz w:val="22"/>
          <w:szCs w:val="22"/>
        </w:rPr>
        <w:tab/>
      </w:r>
      <w:r w:rsidRPr="00C31748">
        <w:rPr>
          <w:rFonts w:ascii="Times New Roman" w:hAnsi="Times New Roman"/>
          <w:noProof/>
          <w:sz w:val="20"/>
          <w:szCs w:val="20"/>
          <w:lang w:eastAsia="en-US"/>
        </w:rPr>
        <w:tab/>
      </w:r>
      <w:r w:rsidRPr="00C31748">
        <w:rPr>
          <w:rFonts w:ascii="Times New Roman" w:hAnsi="Times New Roman"/>
          <w:noProof/>
          <w:sz w:val="20"/>
          <w:szCs w:val="20"/>
          <w:lang w:eastAsia="en-US"/>
        </w:rPr>
        <w:tab/>
      </w:r>
      <w:r w:rsidRPr="00C31748">
        <w:rPr>
          <w:rFonts w:ascii="Arial" w:hAnsi="Arial" w:cs="Arial"/>
          <w:bCs/>
          <w:sz w:val="22"/>
          <w:szCs w:val="22"/>
          <w:lang w:eastAsia="en-US"/>
        </w:rPr>
        <w:t>CZ00240435</w:t>
      </w:r>
    </w:p>
    <w:p w14:paraId="28623FCA" w14:textId="4821D9A1" w:rsidR="00EA6777" w:rsidRPr="0002359A" w:rsidRDefault="00EA6777" w:rsidP="00EA6777">
      <w:pPr>
        <w:jc w:val="both"/>
        <w:rPr>
          <w:rFonts w:ascii="Arial" w:hAnsi="Arial" w:cs="Arial"/>
          <w:bCs/>
          <w:sz w:val="22"/>
          <w:szCs w:val="22"/>
          <w:lang w:eastAsia="en-US"/>
        </w:rPr>
      </w:pPr>
      <w:r w:rsidRPr="0002359A">
        <w:rPr>
          <w:rFonts w:ascii="Arial" w:hAnsi="Arial" w:cs="Arial"/>
          <w:b/>
          <w:noProof/>
          <w:sz w:val="22"/>
          <w:szCs w:val="22"/>
        </w:rPr>
        <w:t>Zadavatele zastupuje:</w:t>
      </w:r>
      <w:r w:rsidRPr="0002359A">
        <w:rPr>
          <w:rFonts w:ascii="Arial" w:hAnsi="Arial" w:cs="Arial"/>
          <w:noProof/>
          <w:sz w:val="22"/>
          <w:szCs w:val="22"/>
        </w:rPr>
        <w:t xml:space="preserve"> </w:t>
      </w:r>
      <w:r w:rsidR="00C31748">
        <w:rPr>
          <w:rFonts w:ascii="Arial" w:hAnsi="Arial" w:cs="Arial"/>
          <w:noProof/>
          <w:sz w:val="22"/>
          <w:szCs w:val="22"/>
        </w:rPr>
        <w:tab/>
      </w:r>
      <w:r w:rsidR="00C31748">
        <w:rPr>
          <w:rFonts w:ascii="Arial" w:hAnsi="Arial" w:cs="Arial"/>
          <w:noProof/>
          <w:sz w:val="22"/>
          <w:szCs w:val="22"/>
        </w:rPr>
        <w:tab/>
      </w:r>
      <w:r w:rsidR="00C31748" w:rsidRPr="00C31748">
        <w:rPr>
          <w:rFonts w:ascii="Arial" w:hAnsi="Arial" w:cs="Arial"/>
          <w:bCs/>
          <w:sz w:val="22"/>
          <w:szCs w:val="22"/>
          <w:lang w:eastAsia="en-US"/>
        </w:rPr>
        <w:t>Ing. Josef Řehák, starosta obce Louňovice</w:t>
      </w:r>
    </w:p>
    <w:p w14:paraId="5C35E513" w14:textId="55A6BEB1" w:rsidR="00EA6777" w:rsidRPr="0002359A" w:rsidRDefault="00EA6777" w:rsidP="00EA6777">
      <w:pPr>
        <w:jc w:val="both"/>
        <w:rPr>
          <w:rFonts w:ascii="Arial" w:hAnsi="Arial" w:cs="Arial"/>
          <w:bCs/>
          <w:sz w:val="22"/>
          <w:szCs w:val="22"/>
          <w:lang w:eastAsia="en-US"/>
        </w:rPr>
      </w:pPr>
      <w:r w:rsidRPr="0002359A">
        <w:rPr>
          <w:rFonts w:ascii="Arial" w:hAnsi="Arial" w:cs="Arial"/>
          <w:b/>
          <w:bCs/>
          <w:sz w:val="22"/>
          <w:szCs w:val="22"/>
          <w:lang w:eastAsia="en-US"/>
        </w:rPr>
        <w:t>Kontaktní osoba za zadavatele:</w:t>
      </w:r>
      <w:r w:rsidRPr="0002359A">
        <w:rPr>
          <w:rFonts w:ascii="Arial" w:hAnsi="Arial" w:cs="Arial"/>
          <w:bCs/>
          <w:sz w:val="22"/>
          <w:szCs w:val="22"/>
          <w:lang w:eastAsia="en-US"/>
        </w:rPr>
        <w:t xml:space="preserve"> </w:t>
      </w:r>
      <w:r w:rsidR="00C31748">
        <w:rPr>
          <w:rFonts w:ascii="Arial" w:hAnsi="Arial" w:cs="Arial"/>
          <w:bCs/>
          <w:sz w:val="22"/>
          <w:szCs w:val="22"/>
          <w:lang w:eastAsia="en-US"/>
        </w:rPr>
        <w:tab/>
      </w:r>
      <w:r w:rsidR="00C31748" w:rsidRPr="00C31748">
        <w:rPr>
          <w:rFonts w:ascii="Arial" w:hAnsi="Arial" w:cs="Arial"/>
          <w:bCs/>
          <w:sz w:val="22"/>
          <w:szCs w:val="22"/>
          <w:lang w:eastAsia="en-US"/>
        </w:rPr>
        <w:t>Ing. Josef Řehák, starosta obce Louňovice</w:t>
      </w:r>
    </w:p>
    <w:p w14:paraId="1AA1E8B0" w14:textId="08ABB5CC" w:rsidR="00EA6777" w:rsidRPr="0002359A" w:rsidRDefault="00EA6777" w:rsidP="00EA6777">
      <w:pPr>
        <w:jc w:val="both"/>
        <w:rPr>
          <w:rFonts w:ascii="Arial" w:hAnsi="Arial" w:cs="Arial"/>
          <w:bCs/>
          <w:sz w:val="22"/>
          <w:szCs w:val="22"/>
          <w:lang w:eastAsia="en-US"/>
        </w:rPr>
      </w:pPr>
      <w:r w:rsidRPr="0002359A">
        <w:rPr>
          <w:rFonts w:ascii="Arial" w:hAnsi="Arial" w:cs="Arial"/>
          <w:b/>
          <w:bCs/>
          <w:sz w:val="22"/>
          <w:szCs w:val="22"/>
          <w:lang w:eastAsia="en-US"/>
        </w:rPr>
        <w:t xml:space="preserve">e-mail: </w:t>
      </w:r>
      <w:r w:rsidR="00C31748">
        <w:rPr>
          <w:rFonts w:ascii="Arial" w:hAnsi="Arial" w:cs="Arial"/>
          <w:b/>
          <w:bCs/>
          <w:sz w:val="22"/>
          <w:szCs w:val="22"/>
          <w:lang w:eastAsia="en-US"/>
        </w:rPr>
        <w:tab/>
      </w:r>
      <w:r w:rsidR="00C31748">
        <w:rPr>
          <w:rFonts w:ascii="Arial" w:hAnsi="Arial" w:cs="Arial"/>
          <w:b/>
          <w:bCs/>
          <w:sz w:val="22"/>
          <w:szCs w:val="22"/>
          <w:lang w:eastAsia="en-US"/>
        </w:rPr>
        <w:tab/>
      </w:r>
      <w:r w:rsidR="00C31748">
        <w:rPr>
          <w:rFonts w:ascii="Arial" w:hAnsi="Arial" w:cs="Arial"/>
          <w:b/>
          <w:bCs/>
          <w:sz w:val="22"/>
          <w:szCs w:val="22"/>
          <w:lang w:eastAsia="en-US"/>
        </w:rPr>
        <w:tab/>
      </w:r>
      <w:r w:rsidR="00C31748">
        <w:rPr>
          <w:rFonts w:ascii="Arial" w:hAnsi="Arial" w:cs="Arial"/>
          <w:b/>
          <w:bCs/>
          <w:sz w:val="22"/>
          <w:szCs w:val="22"/>
          <w:lang w:eastAsia="en-US"/>
        </w:rPr>
        <w:tab/>
      </w:r>
      <w:r w:rsidR="00C31748" w:rsidRPr="00C31748">
        <w:rPr>
          <w:rFonts w:ascii="Arial" w:hAnsi="Arial" w:cs="Arial"/>
          <w:bCs/>
          <w:sz w:val="22"/>
          <w:szCs w:val="22"/>
          <w:lang w:eastAsia="en-US"/>
        </w:rPr>
        <w:t>obec@lounovice.cz</w:t>
      </w:r>
    </w:p>
    <w:p w14:paraId="71EEE440" w14:textId="3E69F9D9" w:rsidR="00C31748" w:rsidRPr="00C31748" w:rsidRDefault="00C31748" w:rsidP="00C31748">
      <w:pPr>
        <w:rPr>
          <w:rFonts w:ascii="Arial" w:hAnsi="Arial" w:cs="Arial"/>
          <w:bCs/>
          <w:sz w:val="22"/>
          <w:szCs w:val="22"/>
          <w:lang w:eastAsia="en-US"/>
        </w:rPr>
      </w:pPr>
      <w:r w:rsidRPr="00C31748">
        <w:rPr>
          <w:rFonts w:ascii="Arial" w:hAnsi="Arial" w:cs="Arial"/>
          <w:b/>
          <w:bCs/>
          <w:sz w:val="22"/>
          <w:szCs w:val="22"/>
          <w:lang w:eastAsia="en-US"/>
        </w:rPr>
        <w:t>Telefon:</w:t>
      </w:r>
      <w:r w:rsidRPr="00C31748">
        <w:rPr>
          <w:rFonts w:ascii="Arial" w:hAnsi="Arial" w:cs="Arial"/>
          <w:bCs/>
          <w:sz w:val="22"/>
          <w:szCs w:val="22"/>
          <w:lang w:eastAsia="en-US"/>
        </w:rPr>
        <w:t xml:space="preserve"> </w:t>
      </w:r>
      <w:r w:rsidRPr="00C31748">
        <w:rPr>
          <w:rFonts w:ascii="Arial" w:hAnsi="Arial" w:cs="Arial"/>
          <w:bCs/>
          <w:sz w:val="22"/>
          <w:szCs w:val="22"/>
          <w:lang w:eastAsia="en-US"/>
        </w:rPr>
        <w:tab/>
      </w:r>
      <w:r w:rsidRPr="00C31748">
        <w:rPr>
          <w:rFonts w:ascii="Arial" w:hAnsi="Arial" w:cs="Arial"/>
          <w:bCs/>
          <w:sz w:val="22"/>
          <w:szCs w:val="22"/>
          <w:lang w:eastAsia="en-US"/>
        </w:rPr>
        <w:tab/>
      </w:r>
      <w:r w:rsidRPr="00C31748">
        <w:rPr>
          <w:rFonts w:ascii="Arial" w:hAnsi="Arial" w:cs="Arial"/>
          <w:bCs/>
          <w:sz w:val="22"/>
          <w:szCs w:val="22"/>
          <w:lang w:eastAsia="en-US"/>
        </w:rPr>
        <w:tab/>
      </w:r>
      <w:r w:rsidRPr="00C31748">
        <w:rPr>
          <w:rFonts w:ascii="Arial" w:hAnsi="Arial" w:cs="Arial"/>
          <w:bCs/>
          <w:sz w:val="22"/>
          <w:szCs w:val="22"/>
          <w:lang w:eastAsia="en-US"/>
        </w:rPr>
        <w:tab/>
        <w:t>+420 323 660 205</w:t>
      </w:r>
    </w:p>
    <w:p w14:paraId="41E573D2" w14:textId="77777777" w:rsidR="00642F34" w:rsidRPr="0002359A" w:rsidRDefault="00642F34" w:rsidP="003C6E18">
      <w:pPr>
        <w:jc w:val="both"/>
        <w:rPr>
          <w:rFonts w:ascii="Arial" w:hAnsi="Arial" w:cs="Arial"/>
          <w:bCs/>
          <w:sz w:val="22"/>
          <w:szCs w:val="22"/>
          <w:lang w:eastAsia="en-US"/>
        </w:rPr>
      </w:pPr>
    </w:p>
    <w:p w14:paraId="1A99081F" w14:textId="2A919282" w:rsidR="00642F34" w:rsidRPr="00AD6A32" w:rsidRDefault="00642F34" w:rsidP="00AD6A32">
      <w:pPr>
        <w:pStyle w:val="Odstavecseseznamem"/>
        <w:numPr>
          <w:ilvl w:val="1"/>
          <w:numId w:val="12"/>
        </w:numPr>
        <w:jc w:val="both"/>
        <w:rPr>
          <w:rFonts w:ascii="Arial" w:hAnsi="Arial" w:cs="Arial"/>
          <w:b/>
          <w:bCs/>
          <w:i/>
          <w:noProof/>
          <w:sz w:val="22"/>
          <w:szCs w:val="22"/>
        </w:rPr>
      </w:pPr>
      <w:r w:rsidRPr="00AD6A32">
        <w:rPr>
          <w:rFonts w:ascii="Arial" w:hAnsi="Arial" w:cs="Arial"/>
          <w:b/>
          <w:bCs/>
          <w:i/>
          <w:noProof/>
          <w:sz w:val="22"/>
          <w:szCs w:val="22"/>
        </w:rPr>
        <w:t>Kontaktní osoba k průběhu výběrového řízení</w:t>
      </w:r>
    </w:p>
    <w:p w14:paraId="7BD95604" w14:textId="035F3F26" w:rsidR="00642F34" w:rsidRPr="0002359A" w:rsidRDefault="00642F34" w:rsidP="003C6E18">
      <w:pPr>
        <w:jc w:val="both"/>
        <w:rPr>
          <w:rFonts w:ascii="Arial" w:hAnsi="Arial" w:cs="Arial"/>
          <w:noProof/>
          <w:sz w:val="22"/>
          <w:szCs w:val="22"/>
          <w:highlight w:val="yellow"/>
        </w:rPr>
      </w:pPr>
      <w:r w:rsidRPr="0002359A">
        <w:rPr>
          <w:rFonts w:ascii="Arial" w:hAnsi="Arial" w:cs="Arial"/>
          <w:bCs/>
          <w:sz w:val="22"/>
          <w:szCs w:val="22"/>
          <w:lang w:eastAsia="en-US"/>
        </w:rPr>
        <w:t xml:space="preserve">Ing. </w:t>
      </w:r>
      <w:r w:rsidR="00BC7195" w:rsidRPr="0002359A">
        <w:rPr>
          <w:rFonts w:ascii="Arial" w:hAnsi="Arial" w:cs="Arial"/>
          <w:bCs/>
          <w:sz w:val="22"/>
          <w:szCs w:val="22"/>
          <w:lang w:eastAsia="en-US"/>
        </w:rPr>
        <w:t>Klára Soukupová</w:t>
      </w:r>
      <w:r w:rsidRPr="0002359A">
        <w:rPr>
          <w:rFonts w:ascii="Arial" w:hAnsi="Arial" w:cs="Arial"/>
          <w:bCs/>
          <w:sz w:val="22"/>
          <w:szCs w:val="22"/>
          <w:lang w:eastAsia="en-US"/>
        </w:rPr>
        <w:t>, projektový manažer</w:t>
      </w:r>
    </w:p>
    <w:p w14:paraId="5BC5BF9A" w14:textId="6292E0CB" w:rsidR="00642F34" w:rsidRPr="0002359A" w:rsidRDefault="00642F34" w:rsidP="003C6E18">
      <w:pPr>
        <w:jc w:val="both"/>
        <w:rPr>
          <w:rFonts w:ascii="Arial" w:hAnsi="Arial" w:cs="Arial"/>
          <w:noProof/>
          <w:sz w:val="22"/>
          <w:szCs w:val="22"/>
        </w:rPr>
      </w:pPr>
      <w:r w:rsidRPr="0002359A">
        <w:rPr>
          <w:rFonts w:ascii="Arial" w:hAnsi="Arial" w:cs="Arial"/>
          <w:bCs/>
          <w:sz w:val="22"/>
          <w:szCs w:val="22"/>
          <w:lang w:eastAsia="en-US"/>
        </w:rPr>
        <w:t xml:space="preserve">e-mail: </w:t>
      </w:r>
      <w:hyperlink r:id="rId8" w:history="1">
        <w:r w:rsidR="00BC7195" w:rsidRPr="0002359A">
          <w:rPr>
            <w:rStyle w:val="Hypertextovodkaz"/>
            <w:rFonts w:ascii="Arial" w:hAnsi="Arial" w:cs="Arial"/>
            <w:sz w:val="22"/>
            <w:szCs w:val="22"/>
            <w:lang w:eastAsia="en-US"/>
          </w:rPr>
          <w:t>soukupova@lka.cz</w:t>
        </w:r>
      </w:hyperlink>
      <w:r w:rsidRPr="0002359A">
        <w:rPr>
          <w:rFonts w:ascii="Arial" w:hAnsi="Arial" w:cs="Arial"/>
          <w:bCs/>
          <w:sz w:val="22"/>
          <w:szCs w:val="22"/>
          <w:lang w:eastAsia="en-US"/>
        </w:rPr>
        <w:t xml:space="preserve">, tel: </w:t>
      </w:r>
      <w:r w:rsidR="00BC7195" w:rsidRPr="0002359A">
        <w:rPr>
          <w:rFonts w:ascii="Arial" w:hAnsi="Arial" w:cs="Arial"/>
          <w:bCs/>
          <w:sz w:val="22"/>
          <w:szCs w:val="22"/>
          <w:lang w:eastAsia="en-US"/>
        </w:rPr>
        <w:t>775 858 195</w:t>
      </w:r>
    </w:p>
    <w:p w14:paraId="4C54635E" w14:textId="77777777" w:rsidR="00642F34" w:rsidRPr="0002359A" w:rsidRDefault="00642F34" w:rsidP="003C6E18">
      <w:pPr>
        <w:jc w:val="both"/>
        <w:rPr>
          <w:rFonts w:ascii="Arial" w:hAnsi="Arial" w:cs="Arial"/>
          <w:noProof/>
          <w:sz w:val="22"/>
          <w:szCs w:val="22"/>
        </w:rPr>
      </w:pPr>
    </w:p>
    <w:p w14:paraId="5C74E09E" w14:textId="2DAE412C" w:rsidR="00642F34" w:rsidRPr="00AD6A32" w:rsidRDefault="00642F34" w:rsidP="00AD6A32">
      <w:pPr>
        <w:pStyle w:val="Odstavecseseznamem"/>
        <w:numPr>
          <w:ilvl w:val="1"/>
          <w:numId w:val="12"/>
        </w:numPr>
        <w:jc w:val="both"/>
        <w:rPr>
          <w:rFonts w:ascii="Arial" w:hAnsi="Arial" w:cs="Arial"/>
          <w:b/>
          <w:bCs/>
          <w:i/>
          <w:noProof/>
          <w:sz w:val="22"/>
          <w:szCs w:val="22"/>
        </w:rPr>
      </w:pPr>
      <w:r w:rsidRPr="00AD6A32">
        <w:rPr>
          <w:rFonts w:ascii="Arial" w:hAnsi="Arial" w:cs="Arial"/>
          <w:b/>
          <w:bCs/>
          <w:i/>
          <w:noProof/>
          <w:sz w:val="22"/>
          <w:szCs w:val="22"/>
        </w:rPr>
        <w:t>Podmínky ke korespondenci</w:t>
      </w:r>
    </w:p>
    <w:p w14:paraId="0AD9F494" w14:textId="77777777" w:rsidR="00642F34" w:rsidRPr="0002359A" w:rsidRDefault="00642F34" w:rsidP="003C6E18">
      <w:pPr>
        <w:pStyle w:val="Styl2"/>
        <w:jc w:val="both"/>
        <w:rPr>
          <w:rFonts w:ascii="Arial" w:hAnsi="Arial" w:cs="Arial"/>
          <w:b w:val="0"/>
          <w:szCs w:val="22"/>
        </w:rPr>
      </w:pPr>
      <w:r w:rsidRPr="0002359A">
        <w:rPr>
          <w:rFonts w:ascii="Arial" w:hAnsi="Arial" w:cs="Arial"/>
          <w:b w:val="0"/>
          <w:snapToGrid w:val="0"/>
          <w:szCs w:val="22"/>
          <w:shd w:val="clear" w:color="auto" w:fill="auto"/>
        </w:rPr>
        <w:t>Zadavatel či jeho pověřená osoba ke komunikaci s účastníky maximálně využije elektronických prostředků ve formě zpráv doručených prostřednictvím elektronické pošty (e-mailových zpráv), pokud to povaha a rozsah dokumentů bude umožňovat. Účastník je povinen, pokud tyto prostředky má zřízeny, tyto udržovat v provozuschopném stavu a zabezpečit bezproblémový a včasný příjem a zpracování těchto zpráv adresovaných dodavateli. V opačném případě zadavatel nemůže ručit za újmu způsobenou účastníku z těchto příčin a v těchto případech.</w:t>
      </w:r>
    </w:p>
    <w:p w14:paraId="668889CF" w14:textId="77777777" w:rsidR="00642F34" w:rsidRPr="0002359A" w:rsidRDefault="00642F34" w:rsidP="003C6E18">
      <w:pPr>
        <w:jc w:val="both"/>
        <w:rPr>
          <w:rFonts w:ascii="Arial" w:hAnsi="Arial" w:cs="Arial"/>
          <w:noProof/>
          <w:sz w:val="22"/>
          <w:szCs w:val="22"/>
        </w:rPr>
      </w:pPr>
    </w:p>
    <w:p w14:paraId="1F1BC54F" w14:textId="79F8B678" w:rsidR="00642F34" w:rsidRPr="00AD6A32" w:rsidRDefault="00642F34" w:rsidP="00AD6A32">
      <w:pPr>
        <w:pStyle w:val="Odstavecseseznamem"/>
        <w:numPr>
          <w:ilvl w:val="1"/>
          <w:numId w:val="12"/>
        </w:numPr>
        <w:jc w:val="both"/>
        <w:rPr>
          <w:rFonts w:ascii="Arial" w:hAnsi="Arial" w:cs="Arial"/>
          <w:b/>
          <w:bCs/>
          <w:i/>
          <w:noProof/>
          <w:sz w:val="22"/>
          <w:szCs w:val="22"/>
        </w:rPr>
      </w:pPr>
      <w:r w:rsidRPr="00AD6A32">
        <w:rPr>
          <w:rFonts w:ascii="Arial" w:hAnsi="Arial" w:cs="Arial"/>
          <w:b/>
          <w:bCs/>
          <w:i/>
          <w:noProof/>
          <w:sz w:val="22"/>
          <w:szCs w:val="22"/>
        </w:rPr>
        <w:t>Veřejná zakázka je spolufinancována dotací</w:t>
      </w:r>
    </w:p>
    <w:p w14:paraId="076D2BE3" w14:textId="45D984D6" w:rsidR="00642F34" w:rsidRPr="0002359A" w:rsidRDefault="00642F34" w:rsidP="003C6E18">
      <w:pPr>
        <w:autoSpaceDE w:val="0"/>
        <w:autoSpaceDN w:val="0"/>
        <w:adjustRightInd w:val="0"/>
        <w:jc w:val="both"/>
        <w:rPr>
          <w:rFonts w:ascii="Arial" w:hAnsi="Arial" w:cs="Arial"/>
          <w:sz w:val="22"/>
          <w:szCs w:val="22"/>
        </w:rPr>
      </w:pPr>
      <w:r w:rsidRPr="0002359A">
        <w:rPr>
          <w:rFonts w:ascii="Arial" w:hAnsi="Arial" w:cs="Arial"/>
          <w:sz w:val="22"/>
          <w:szCs w:val="22"/>
        </w:rPr>
        <w:t xml:space="preserve">Zadavatel informuje, že tato veřejná zakázka bude v jejím průběhu spolufinancovaná z finančních zdrojů Evropské unie prostřednictvím </w:t>
      </w:r>
      <w:r w:rsidR="00432889">
        <w:rPr>
          <w:rFonts w:ascii="Arial" w:hAnsi="Arial" w:cs="Arial"/>
          <w:sz w:val="22"/>
          <w:szCs w:val="22"/>
        </w:rPr>
        <w:t>O</w:t>
      </w:r>
      <w:r w:rsidRPr="0002359A">
        <w:rPr>
          <w:rFonts w:ascii="Arial" w:hAnsi="Arial" w:cs="Arial"/>
          <w:sz w:val="22"/>
          <w:szCs w:val="22"/>
        </w:rPr>
        <w:t xml:space="preserve">peračního programu </w:t>
      </w:r>
      <w:r w:rsidR="00432889">
        <w:rPr>
          <w:rFonts w:ascii="Arial" w:hAnsi="Arial" w:cs="Arial"/>
          <w:sz w:val="22"/>
          <w:szCs w:val="22"/>
        </w:rPr>
        <w:t xml:space="preserve">Životní prostředí </w:t>
      </w:r>
      <w:r w:rsidRPr="0002359A">
        <w:rPr>
          <w:rFonts w:ascii="Arial" w:hAnsi="Arial" w:cs="Arial"/>
          <w:sz w:val="22"/>
          <w:szCs w:val="22"/>
        </w:rPr>
        <w:t>(dále: „</w:t>
      </w:r>
      <w:r w:rsidR="00432889">
        <w:rPr>
          <w:rFonts w:ascii="Arial" w:hAnsi="Arial" w:cs="Arial"/>
          <w:sz w:val="22"/>
          <w:szCs w:val="22"/>
        </w:rPr>
        <w:t>OPŽP“</w:t>
      </w:r>
      <w:r w:rsidRPr="0002359A">
        <w:rPr>
          <w:rFonts w:ascii="Arial" w:hAnsi="Arial" w:cs="Arial"/>
          <w:sz w:val="22"/>
          <w:szCs w:val="22"/>
        </w:rPr>
        <w:t>) s těmito identifikačními údaji projektu:</w:t>
      </w:r>
    </w:p>
    <w:p w14:paraId="0239622F" w14:textId="62250D74" w:rsidR="00642F34" w:rsidRPr="0002359A" w:rsidRDefault="00642F34" w:rsidP="003C6E18">
      <w:pPr>
        <w:autoSpaceDE w:val="0"/>
        <w:autoSpaceDN w:val="0"/>
        <w:adjustRightInd w:val="0"/>
        <w:spacing w:before="240"/>
        <w:jc w:val="both"/>
        <w:rPr>
          <w:rFonts w:ascii="Arial" w:hAnsi="Arial" w:cs="Arial"/>
          <w:sz w:val="22"/>
          <w:szCs w:val="22"/>
        </w:rPr>
      </w:pPr>
      <w:r w:rsidRPr="0002359A">
        <w:rPr>
          <w:rFonts w:ascii="Arial" w:hAnsi="Arial" w:cs="Arial"/>
          <w:b/>
          <w:bCs/>
          <w:sz w:val="22"/>
          <w:szCs w:val="22"/>
        </w:rPr>
        <w:t xml:space="preserve">Registrační číslo projektu: </w:t>
      </w:r>
      <w:r w:rsidR="00432889">
        <w:rPr>
          <w:rFonts w:ascii="Arial" w:hAnsi="Arial" w:cs="Arial"/>
          <w:color w:val="000000"/>
          <w:sz w:val="22"/>
          <w:szCs w:val="22"/>
          <w:shd w:val="clear" w:color="auto" w:fill="FFFFFF"/>
        </w:rPr>
        <w:t>CZ.05.4.27/0.0/0.0/20_140/0013543</w:t>
      </w:r>
    </w:p>
    <w:p w14:paraId="4EB09B05" w14:textId="77777777" w:rsidR="00432889" w:rsidRDefault="00642F34" w:rsidP="00432889">
      <w:pPr>
        <w:jc w:val="both"/>
        <w:rPr>
          <w:rFonts w:ascii="Arial" w:hAnsi="Arial" w:cs="Arial"/>
          <w:b/>
          <w:bCs/>
          <w:sz w:val="22"/>
          <w:szCs w:val="22"/>
        </w:rPr>
      </w:pPr>
      <w:r w:rsidRPr="0002359A">
        <w:rPr>
          <w:rFonts w:ascii="Arial" w:hAnsi="Arial" w:cs="Arial"/>
          <w:b/>
          <w:bCs/>
          <w:sz w:val="22"/>
          <w:szCs w:val="22"/>
        </w:rPr>
        <w:t xml:space="preserve">Název projektu: </w:t>
      </w:r>
      <w:r w:rsidR="00432889">
        <w:rPr>
          <w:rFonts w:ascii="Arial" w:hAnsi="Arial" w:cs="Arial"/>
          <w:color w:val="000000"/>
          <w:sz w:val="22"/>
          <w:szCs w:val="22"/>
          <w:shd w:val="clear" w:color="auto" w:fill="FFFFFF"/>
        </w:rPr>
        <w:t>Revitalizace Jevanského potoka</w:t>
      </w:r>
      <w:r w:rsidR="00432889" w:rsidRPr="0002359A">
        <w:rPr>
          <w:rFonts w:ascii="Arial" w:hAnsi="Arial" w:cs="Arial"/>
          <w:b/>
          <w:bCs/>
          <w:sz w:val="22"/>
          <w:szCs w:val="22"/>
        </w:rPr>
        <w:t xml:space="preserve"> </w:t>
      </w:r>
    </w:p>
    <w:p w14:paraId="1A1AC8B3" w14:textId="474F1F63" w:rsidR="00642F34" w:rsidRPr="0002359A" w:rsidRDefault="00642F34" w:rsidP="00432889">
      <w:pPr>
        <w:jc w:val="both"/>
        <w:rPr>
          <w:rFonts w:ascii="Arial" w:hAnsi="Arial" w:cs="Arial"/>
          <w:sz w:val="22"/>
          <w:szCs w:val="22"/>
        </w:rPr>
      </w:pPr>
      <w:r w:rsidRPr="0002359A">
        <w:rPr>
          <w:rFonts w:ascii="Arial" w:hAnsi="Arial" w:cs="Arial"/>
          <w:b/>
          <w:bCs/>
          <w:sz w:val="22"/>
          <w:szCs w:val="22"/>
        </w:rPr>
        <w:t xml:space="preserve">Číslo programu: </w:t>
      </w:r>
      <w:r w:rsidRPr="0002359A">
        <w:rPr>
          <w:rFonts w:ascii="Arial" w:hAnsi="Arial" w:cs="Arial"/>
          <w:sz w:val="22"/>
          <w:szCs w:val="22"/>
        </w:rPr>
        <w:t>0</w:t>
      </w:r>
      <w:r w:rsidR="00432889">
        <w:rPr>
          <w:rFonts w:ascii="Arial" w:hAnsi="Arial" w:cs="Arial"/>
          <w:sz w:val="22"/>
          <w:szCs w:val="22"/>
        </w:rPr>
        <w:t>5</w:t>
      </w:r>
    </w:p>
    <w:p w14:paraId="10924BBA" w14:textId="3DC97F3B" w:rsidR="00642F34" w:rsidRPr="0002359A" w:rsidRDefault="00642F34" w:rsidP="003C6E18">
      <w:pPr>
        <w:autoSpaceDE w:val="0"/>
        <w:autoSpaceDN w:val="0"/>
        <w:adjustRightInd w:val="0"/>
        <w:jc w:val="both"/>
        <w:rPr>
          <w:rFonts w:ascii="Arial" w:hAnsi="Arial" w:cs="Arial"/>
          <w:sz w:val="22"/>
          <w:szCs w:val="22"/>
        </w:rPr>
      </w:pPr>
      <w:r w:rsidRPr="0002359A">
        <w:rPr>
          <w:rFonts w:ascii="Arial" w:hAnsi="Arial" w:cs="Arial"/>
          <w:b/>
          <w:bCs/>
          <w:sz w:val="22"/>
          <w:szCs w:val="22"/>
        </w:rPr>
        <w:t xml:space="preserve">Název programu: </w:t>
      </w:r>
      <w:r w:rsidR="00432889">
        <w:rPr>
          <w:rFonts w:ascii="Arial" w:hAnsi="Arial" w:cs="Arial"/>
          <w:color w:val="000000"/>
          <w:sz w:val="22"/>
          <w:szCs w:val="22"/>
          <w:shd w:val="clear" w:color="auto" w:fill="FFFFFF"/>
        </w:rPr>
        <w:t>Operační program Životní prostředí</w:t>
      </w:r>
    </w:p>
    <w:p w14:paraId="576FEA19" w14:textId="67FB506A" w:rsidR="00642F34" w:rsidRPr="0002359A" w:rsidRDefault="00642F34" w:rsidP="003C6E18">
      <w:pPr>
        <w:ind w:left="1985" w:hanging="1985"/>
        <w:jc w:val="both"/>
        <w:rPr>
          <w:rFonts w:ascii="Arial" w:hAnsi="Arial" w:cs="Arial"/>
          <w:bCs/>
          <w:sz w:val="22"/>
          <w:szCs w:val="22"/>
        </w:rPr>
      </w:pPr>
      <w:r w:rsidRPr="0002359A">
        <w:rPr>
          <w:rFonts w:ascii="Arial" w:hAnsi="Arial" w:cs="Arial"/>
          <w:b/>
          <w:bCs/>
          <w:sz w:val="22"/>
          <w:szCs w:val="22"/>
        </w:rPr>
        <w:t xml:space="preserve">Číslo a název výzvy: </w:t>
      </w:r>
      <w:r w:rsidR="00432889">
        <w:rPr>
          <w:rFonts w:ascii="Arial" w:hAnsi="Arial" w:cs="Arial"/>
          <w:color w:val="000000"/>
          <w:sz w:val="22"/>
          <w:szCs w:val="22"/>
          <w:shd w:val="clear" w:color="auto" w:fill="FFFFFF"/>
        </w:rPr>
        <w:t>05_20_140, MŽP_140. výzva, PO 4, SC 4.3, kolová</w:t>
      </w:r>
    </w:p>
    <w:p w14:paraId="7B749E84" w14:textId="3A328F22" w:rsidR="00642F34" w:rsidRPr="0002359A" w:rsidRDefault="00BC7195" w:rsidP="003C6E18">
      <w:pPr>
        <w:spacing w:before="240"/>
        <w:jc w:val="both"/>
        <w:rPr>
          <w:rFonts w:ascii="Arial" w:hAnsi="Arial" w:cs="Arial"/>
          <w:sz w:val="22"/>
          <w:szCs w:val="22"/>
        </w:rPr>
      </w:pPr>
      <w:r w:rsidRPr="0002359A">
        <w:rPr>
          <w:rFonts w:ascii="Arial" w:hAnsi="Arial" w:cs="Arial"/>
          <w:sz w:val="22"/>
          <w:szCs w:val="22"/>
        </w:rPr>
        <w:t>P</w:t>
      </w:r>
      <w:r w:rsidR="00642F34" w:rsidRPr="0002359A">
        <w:rPr>
          <w:rFonts w:ascii="Arial" w:hAnsi="Arial" w:cs="Arial"/>
          <w:sz w:val="22"/>
          <w:szCs w:val="22"/>
        </w:rPr>
        <w:t xml:space="preserve">oskytnutá dotace </w:t>
      </w:r>
      <w:r w:rsidRPr="0002359A">
        <w:rPr>
          <w:rFonts w:ascii="Arial" w:hAnsi="Arial" w:cs="Arial"/>
          <w:sz w:val="22"/>
          <w:szCs w:val="22"/>
        </w:rPr>
        <w:t>j</w:t>
      </w:r>
      <w:r w:rsidR="00642F34" w:rsidRPr="0002359A">
        <w:rPr>
          <w:rFonts w:ascii="Arial" w:hAnsi="Arial" w:cs="Arial"/>
          <w:sz w:val="22"/>
          <w:szCs w:val="22"/>
        </w:rPr>
        <w:t>e upravena zejména vyhláškou Ministerstva financí ČR č.</w:t>
      </w:r>
      <w:r w:rsidR="0002359A">
        <w:rPr>
          <w:rFonts w:ascii="Arial" w:hAnsi="Arial" w:cs="Arial"/>
          <w:sz w:val="22"/>
          <w:szCs w:val="22"/>
        </w:rPr>
        <w:t> </w:t>
      </w:r>
      <w:r w:rsidR="00642F34" w:rsidRPr="0002359A">
        <w:rPr>
          <w:rFonts w:ascii="Arial" w:hAnsi="Arial" w:cs="Arial"/>
          <w:sz w:val="22"/>
          <w:szCs w:val="22"/>
        </w:rPr>
        <w:t>560/2006 Sb., o</w:t>
      </w:r>
      <w:r w:rsidR="0002359A">
        <w:rPr>
          <w:rFonts w:ascii="Arial" w:hAnsi="Arial" w:cs="Arial"/>
          <w:sz w:val="22"/>
          <w:szCs w:val="22"/>
        </w:rPr>
        <w:t> </w:t>
      </w:r>
      <w:r w:rsidR="00642F34" w:rsidRPr="0002359A">
        <w:rPr>
          <w:rFonts w:ascii="Arial" w:hAnsi="Arial" w:cs="Arial"/>
          <w:sz w:val="22"/>
          <w:szCs w:val="22"/>
        </w:rPr>
        <w:t>účasti státního rozpočtu na financování programů reprodukce majetku a dalšími právními předpisy EU a ČR, ale i rovněž pravidly, která nemají povahu právních předpisů a jsou vydávána poskytovatelem dotace. Jedná se případně zejména o:</w:t>
      </w:r>
    </w:p>
    <w:p w14:paraId="43F21B33" w14:textId="2A1195B8" w:rsidR="00642F34" w:rsidRPr="0002359A" w:rsidRDefault="00642F34" w:rsidP="003C6E18">
      <w:pPr>
        <w:numPr>
          <w:ilvl w:val="0"/>
          <w:numId w:val="9"/>
        </w:numPr>
        <w:jc w:val="both"/>
        <w:rPr>
          <w:rFonts w:ascii="Arial" w:hAnsi="Arial" w:cs="Arial"/>
          <w:sz w:val="22"/>
          <w:szCs w:val="22"/>
        </w:rPr>
      </w:pPr>
      <w:r w:rsidRPr="0002359A">
        <w:rPr>
          <w:rFonts w:ascii="Arial" w:hAnsi="Arial" w:cs="Arial"/>
          <w:sz w:val="22"/>
          <w:szCs w:val="22"/>
        </w:rPr>
        <w:t>pokyny pro příjemce, které jsou součástí rozhodnutí o poskytnutí dotace a</w:t>
      </w:r>
      <w:r w:rsidR="00BC7195" w:rsidRPr="0002359A">
        <w:rPr>
          <w:rFonts w:ascii="Arial" w:hAnsi="Arial" w:cs="Arial"/>
          <w:sz w:val="22"/>
          <w:szCs w:val="22"/>
        </w:rPr>
        <w:t> </w:t>
      </w:r>
      <w:r w:rsidRPr="0002359A">
        <w:rPr>
          <w:rFonts w:ascii="Arial" w:hAnsi="Arial" w:cs="Arial"/>
          <w:sz w:val="22"/>
          <w:szCs w:val="22"/>
        </w:rPr>
        <w:t>uvolnění finančních prostředků státního rozpočtu,</w:t>
      </w:r>
    </w:p>
    <w:p w14:paraId="3A0A4713" w14:textId="248A5448" w:rsidR="00642F34" w:rsidRPr="0002359A" w:rsidRDefault="00642F34" w:rsidP="003C6E18">
      <w:pPr>
        <w:numPr>
          <w:ilvl w:val="0"/>
          <w:numId w:val="9"/>
        </w:numPr>
        <w:jc w:val="both"/>
        <w:rPr>
          <w:rFonts w:ascii="Arial" w:hAnsi="Arial" w:cs="Arial"/>
          <w:sz w:val="22"/>
          <w:szCs w:val="22"/>
        </w:rPr>
      </w:pPr>
      <w:r w:rsidRPr="0002359A">
        <w:rPr>
          <w:rFonts w:ascii="Arial" w:hAnsi="Arial" w:cs="Arial"/>
          <w:sz w:val="22"/>
          <w:szCs w:val="22"/>
        </w:rPr>
        <w:t>zásady platné pro daný program a výzvu včetně příslušných příruček a</w:t>
      </w:r>
      <w:r w:rsidR="00BC7195" w:rsidRPr="0002359A">
        <w:rPr>
          <w:rFonts w:ascii="Arial" w:hAnsi="Arial" w:cs="Arial"/>
          <w:sz w:val="22"/>
          <w:szCs w:val="22"/>
        </w:rPr>
        <w:t> </w:t>
      </w:r>
      <w:r w:rsidRPr="0002359A">
        <w:rPr>
          <w:rFonts w:ascii="Arial" w:hAnsi="Arial" w:cs="Arial"/>
          <w:sz w:val="22"/>
          <w:szCs w:val="22"/>
        </w:rPr>
        <w:t xml:space="preserve">metodických pokynů pro žadatele a příjemce dotace </w:t>
      </w:r>
      <w:r w:rsidR="00432889">
        <w:rPr>
          <w:rFonts w:ascii="Arial" w:hAnsi="Arial" w:cs="Arial"/>
          <w:sz w:val="22"/>
          <w:szCs w:val="22"/>
        </w:rPr>
        <w:t>OPŽP</w:t>
      </w:r>
      <w:r w:rsidRPr="0002359A">
        <w:rPr>
          <w:rFonts w:ascii="Arial" w:hAnsi="Arial" w:cs="Arial"/>
          <w:sz w:val="22"/>
          <w:szCs w:val="22"/>
        </w:rPr>
        <w:t xml:space="preserve"> včetně příslušného Metodického pokynu či pravidel pro výběr dodavatele pro příjemce dotace (dále: „Zásady a Pokyny“).</w:t>
      </w:r>
    </w:p>
    <w:p w14:paraId="37556BAF" w14:textId="28A4388B" w:rsidR="00642F34" w:rsidRPr="0002359A" w:rsidRDefault="00642F34" w:rsidP="003C6E18">
      <w:pPr>
        <w:spacing w:before="240"/>
        <w:jc w:val="both"/>
        <w:rPr>
          <w:rFonts w:ascii="Arial" w:hAnsi="Arial" w:cs="Arial"/>
          <w:sz w:val="22"/>
          <w:szCs w:val="22"/>
        </w:rPr>
      </w:pPr>
      <w:r w:rsidRPr="0002359A">
        <w:rPr>
          <w:rFonts w:ascii="Arial" w:hAnsi="Arial" w:cs="Arial"/>
          <w:sz w:val="22"/>
          <w:szCs w:val="22"/>
        </w:rPr>
        <w:t>V případě poskytnuté dotace je dodavatel povinen dodržet a postupovat dle zákona č.</w:t>
      </w:r>
      <w:r w:rsidR="00B81D68" w:rsidRPr="0002359A">
        <w:rPr>
          <w:rFonts w:ascii="Arial" w:hAnsi="Arial" w:cs="Arial"/>
          <w:sz w:val="22"/>
          <w:szCs w:val="22"/>
        </w:rPr>
        <w:t> </w:t>
      </w:r>
      <w:r w:rsidRPr="0002359A">
        <w:rPr>
          <w:rFonts w:ascii="Arial" w:hAnsi="Arial" w:cs="Arial"/>
          <w:sz w:val="22"/>
          <w:szCs w:val="22"/>
        </w:rPr>
        <w:t>320/2001 Sb., o finanční kontrole ve veřejné správě a o změně některých zákonů (zákon o</w:t>
      </w:r>
      <w:r w:rsidR="0002359A">
        <w:rPr>
          <w:rFonts w:ascii="Arial" w:hAnsi="Arial" w:cs="Arial"/>
          <w:sz w:val="22"/>
          <w:szCs w:val="22"/>
        </w:rPr>
        <w:t> </w:t>
      </w:r>
      <w:r w:rsidRPr="0002359A">
        <w:rPr>
          <w:rFonts w:ascii="Arial" w:hAnsi="Arial" w:cs="Arial"/>
          <w:sz w:val="22"/>
          <w:szCs w:val="22"/>
        </w:rPr>
        <w:t>finanční kontrole), zejména umožnit výkon veřejnosprávní kontroly a</w:t>
      </w:r>
      <w:r w:rsidR="00BC7195" w:rsidRPr="0002359A">
        <w:rPr>
          <w:rFonts w:ascii="Arial" w:hAnsi="Arial" w:cs="Arial"/>
          <w:sz w:val="22"/>
          <w:szCs w:val="22"/>
        </w:rPr>
        <w:t> </w:t>
      </w:r>
      <w:r w:rsidRPr="0002359A">
        <w:rPr>
          <w:rFonts w:ascii="Arial" w:hAnsi="Arial" w:cs="Arial"/>
          <w:sz w:val="22"/>
          <w:szCs w:val="22"/>
        </w:rPr>
        <w:t>poskytnout veškerou potřebnou součinnost poskytovateli a všem příslušným orgánům při výkonu jejich kontrolních oprávnění. Dodavatel je povinen minimálně do konce roku 2028 poskytovat informace a</w:t>
      </w:r>
      <w:r w:rsidR="0002359A">
        <w:rPr>
          <w:rFonts w:ascii="Arial" w:hAnsi="Arial" w:cs="Arial"/>
          <w:sz w:val="22"/>
          <w:szCs w:val="22"/>
        </w:rPr>
        <w:t> </w:t>
      </w:r>
      <w:r w:rsidRPr="0002359A">
        <w:rPr>
          <w:rFonts w:ascii="Arial" w:hAnsi="Arial" w:cs="Arial"/>
          <w:sz w:val="22"/>
          <w:szCs w:val="22"/>
        </w:rPr>
        <w:t xml:space="preserve">dokumentaci vztahující se k projektu zaměstnancům nebo zmocněncům pověřených orgánů </w:t>
      </w:r>
      <w:r w:rsidRPr="0002359A">
        <w:rPr>
          <w:rFonts w:ascii="Arial" w:hAnsi="Arial" w:cs="Arial"/>
          <w:sz w:val="22"/>
          <w:szCs w:val="22"/>
        </w:rPr>
        <w:lastRenderedPageBreak/>
        <w:t>(CRR, Ministerstva pro místní rozvoj ČR, Ministerstva financí ČR, Evropské komise, Evropského účetního dvora, Nejvyššího kontrolního úřadu, Auditního orgánu, Platebního a</w:t>
      </w:r>
      <w:r w:rsidR="0002359A">
        <w:rPr>
          <w:rFonts w:ascii="Arial" w:hAnsi="Arial" w:cs="Arial"/>
          <w:sz w:val="22"/>
          <w:szCs w:val="22"/>
        </w:rPr>
        <w:t> </w:t>
      </w:r>
      <w:r w:rsidRPr="0002359A">
        <w:rPr>
          <w:rFonts w:ascii="Arial" w:hAnsi="Arial" w:cs="Arial"/>
          <w:sz w:val="22"/>
          <w:szCs w:val="22"/>
        </w:rPr>
        <w:t>certifikačního orgánu, příslušného orgánu finanční správy a dalších oprávněných orgánů státní správy).</w:t>
      </w:r>
      <w:r w:rsidRPr="0002359A">
        <w:rPr>
          <w:rFonts w:ascii="Arial" w:hAnsi="Arial" w:cs="Arial"/>
          <w:sz w:val="22"/>
          <w:szCs w:val="22"/>
        </w:rPr>
        <w:cr/>
        <w:t>Dodavatel je dále povinen postupovat dle pokynů zadavatele tak, aby nebyly porušeny podmínky a pravidla poskytnutí dotace obsažené v Zásadách nebo Pokynech pro žadatele či příjemce dotace, rozhodnutí o přidělení či ustanovení smlouvy nebo dohody o poskytnutí dotace a dalších navazujících a souvisejících dokumentů.</w:t>
      </w:r>
      <w:r w:rsidRPr="0002359A">
        <w:rPr>
          <w:rFonts w:ascii="Arial" w:eastAsia="MS Mincho" w:hAnsi="Arial" w:cs="Arial"/>
          <w:sz w:val="22"/>
          <w:szCs w:val="22"/>
        </w:rPr>
        <w:t xml:space="preserve"> Dodavatel je povinen poskytnout dle pokynů zadavatele takovou součinnost, aby zadavatel jakožto příjemce dotace mohl splnit pro něho plynoucí povinnost na uchování veškeré dokumentace (tj. doklady a dokumenty) související s rozhodnutím o poskytnutí dotace, včetně účetnictví, po dobu určenou právními předpisy ČR nebo EU, způsobem daným Pravidly příslušného programu a</w:t>
      </w:r>
      <w:r w:rsidR="0002359A">
        <w:rPr>
          <w:rFonts w:ascii="Arial" w:eastAsia="MS Mincho" w:hAnsi="Arial" w:cs="Arial"/>
          <w:sz w:val="22"/>
          <w:szCs w:val="22"/>
        </w:rPr>
        <w:t> </w:t>
      </w:r>
      <w:r w:rsidRPr="0002359A">
        <w:rPr>
          <w:rFonts w:ascii="Arial" w:eastAsia="MS Mincho" w:hAnsi="Arial" w:cs="Arial"/>
          <w:sz w:val="22"/>
          <w:szCs w:val="22"/>
        </w:rPr>
        <w:t>relevantními právními předpisy ČR a EU, zejména zákonem č. 563/1991 Sb., o účetnictví, ve znění pozdějších předpisů, a zákonem č.</w:t>
      </w:r>
      <w:r w:rsidR="00647DAB" w:rsidRPr="0002359A">
        <w:rPr>
          <w:rFonts w:ascii="Arial" w:eastAsia="MS Mincho" w:hAnsi="Arial" w:cs="Arial"/>
          <w:sz w:val="22"/>
          <w:szCs w:val="22"/>
        </w:rPr>
        <w:t> </w:t>
      </w:r>
      <w:r w:rsidRPr="0002359A">
        <w:rPr>
          <w:rFonts w:ascii="Arial" w:eastAsia="MS Mincho" w:hAnsi="Arial" w:cs="Arial"/>
          <w:sz w:val="22"/>
          <w:szCs w:val="22"/>
        </w:rPr>
        <w:t>499/2004 Sb., o archivnictví a spisové službě a</w:t>
      </w:r>
      <w:r w:rsidR="0002359A">
        <w:rPr>
          <w:rFonts w:ascii="Arial" w:eastAsia="MS Mincho" w:hAnsi="Arial" w:cs="Arial"/>
          <w:sz w:val="22"/>
          <w:szCs w:val="22"/>
        </w:rPr>
        <w:t> </w:t>
      </w:r>
      <w:r w:rsidRPr="0002359A">
        <w:rPr>
          <w:rFonts w:ascii="Arial" w:eastAsia="MS Mincho" w:hAnsi="Arial" w:cs="Arial"/>
          <w:sz w:val="22"/>
          <w:szCs w:val="22"/>
        </w:rPr>
        <w:t>o</w:t>
      </w:r>
      <w:r w:rsidR="0002359A">
        <w:rPr>
          <w:rFonts w:ascii="Arial" w:eastAsia="MS Mincho" w:hAnsi="Arial" w:cs="Arial"/>
          <w:sz w:val="22"/>
          <w:szCs w:val="22"/>
        </w:rPr>
        <w:t> </w:t>
      </w:r>
      <w:r w:rsidRPr="0002359A">
        <w:rPr>
          <w:rFonts w:ascii="Arial" w:eastAsia="MS Mincho" w:hAnsi="Arial" w:cs="Arial"/>
          <w:sz w:val="22"/>
          <w:szCs w:val="22"/>
        </w:rPr>
        <w:t>změně některých zákonů, ve znění pozdějších předpisů.</w:t>
      </w:r>
      <w:r w:rsidRPr="0002359A">
        <w:rPr>
          <w:rFonts w:ascii="Arial" w:hAnsi="Arial" w:cs="Arial"/>
          <w:sz w:val="22"/>
          <w:szCs w:val="22"/>
        </w:rPr>
        <w:t xml:space="preserve"> Dodavatel je povinen uchovávat veškerou dokumentaci související s realizací projektu včetně účetních dokladů minimálně do konce roku 2028. Pokud je v českých právních předpisech stanovena lhůta delší, musí ji dodavatel použít. Každá faktura musí být označena číslem projektu.  </w:t>
      </w:r>
    </w:p>
    <w:p w14:paraId="6310F2DC" w14:textId="0D47969E" w:rsidR="00642F34" w:rsidRPr="0002359A" w:rsidRDefault="00642F34" w:rsidP="003C6E18">
      <w:pPr>
        <w:spacing w:before="120"/>
        <w:jc w:val="both"/>
        <w:rPr>
          <w:rFonts w:ascii="Arial" w:hAnsi="Arial" w:cs="Arial"/>
          <w:sz w:val="22"/>
          <w:szCs w:val="22"/>
        </w:rPr>
      </w:pPr>
      <w:r w:rsidRPr="0002359A">
        <w:rPr>
          <w:rFonts w:ascii="Arial" w:hAnsi="Arial" w:cs="Arial"/>
          <w:sz w:val="22"/>
          <w:szCs w:val="22"/>
        </w:rPr>
        <w:t xml:space="preserve">Dodavatel je povinen všechny písemné zprávy, písemné výstupy a prezentace opatřit vizuální identitou projektů dle Pravidel pro provádění informačních a propagačních opatření - Pravidel publicity </w:t>
      </w:r>
      <w:r w:rsidR="00432889">
        <w:rPr>
          <w:rFonts w:ascii="Arial" w:hAnsi="Arial" w:cs="Arial"/>
          <w:sz w:val="22"/>
          <w:szCs w:val="22"/>
        </w:rPr>
        <w:t>OPŽP</w:t>
      </w:r>
      <w:r w:rsidRPr="0002359A">
        <w:rPr>
          <w:rFonts w:ascii="Arial" w:hAnsi="Arial" w:cs="Arial"/>
          <w:sz w:val="22"/>
          <w:szCs w:val="22"/>
        </w:rPr>
        <w:t xml:space="preserve">. Dodavatel je povinen zajistit, aby každý originální účetní doklad obsahoval informaci, že se jedná o projekt </w:t>
      </w:r>
      <w:r w:rsidR="00432889">
        <w:rPr>
          <w:rFonts w:ascii="Arial" w:hAnsi="Arial" w:cs="Arial"/>
          <w:sz w:val="22"/>
          <w:szCs w:val="22"/>
        </w:rPr>
        <w:t>OPŽP</w:t>
      </w:r>
      <w:r w:rsidRPr="0002359A">
        <w:rPr>
          <w:rFonts w:ascii="Arial" w:hAnsi="Arial" w:cs="Arial"/>
          <w:sz w:val="22"/>
          <w:szCs w:val="22"/>
        </w:rPr>
        <w:t xml:space="preserve"> a byl na něm výrazně a</w:t>
      </w:r>
      <w:r w:rsidR="00BC7195" w:rsidRPr="0002359A">
        <w:rPr>
          <w:rFonts w:ascii="Arial" w:hAnsi="Arial" w:cs="Arial"/>
          <w:sz w:val="22"/>
          <w:szCs w:val="22"/>
        </w:rPr>
        <w:t> </w:t>
      </w:r>
      <w:r w:rsidRPr="0002359A">
        <w:rPr>
          <w:rFonts w:ascii="Arial" w:hAnsi="Arial" w:cs="Arial"/>
          <w:sz w:val="22"/>
          <w:szCs w:val="22"/>
        </w:rPr>
        <w:t>průkazně vyznačen název a</w:t>
      </w:r>
      <w:r w:rsidR="0002359A">
        <w:rPr>
          <w:rFonts w:ascii="Arial" w:hAnsi="Arial" w:cs="Arial"/>
          <w:sz w:val="22"/>
          <w:szCs w:val="22"/>
        </w:rPr>
        <w:t> </w:t>
      </w:r>
      <w:r w:rsidRPr="0002359A">
        <w:rPr>
          <w:rFonts w:ascii="Arial" w:hAnsi="Arial" w:cs="Arial"/>
          <w:sz w:val="22"/>
          <w:szCs w:val="22"/>
        </w:rPr>
        <w:t>identifikační číslo projektu dle vydaného rozhodnutí o</w:t>
      </w:r>
      <w:r w:rsidR="00BC7195" w:rsidRPr="0002359A">
        <w:rPr>
          <w:rFonts w:ascii="Arial" w:hAnsi="Arial" w:cs="Arial"/>
          <w:sz w:val="22"/>
          <w:szCs w:val="22"/>
        </w:rPr>
        <w:t> </w:t>
      </w:r>
      <w:r w:rsidRPr="0002359A">
        <w:rPr>
          <w:rFonts w:ascii="Arial" w:hAnsi="Arial" w:cs="Arial"/>
          <w:sz w:val="22"/>
          <w:szCs w:val="22"/>
        </w:rPr>
        <w:t>poskytnutí dotace.</w:t>
      </w:r>
    </w:p>
    <w:p w14:paraId="1C41DD68" w14:textId="557D1D9E" w:rsidR="00642F34" w:rsidRDefault="00642F34" w:rsidP="003C6E18">
      <w:pPr>
        <w:jc w:val="both"/>
        <w:rPr>
          <w:rFonts w:ascii="Arial" w:hAnsi="Arial" w:cs="Arial"/>
          <w:sz w:val="22"/>
          <w:szCs w:val="22"/>
        </w:rPr>
      </w:pPr>
      <w:r w:rsidRPr="0002359A">
        <w:rPr>
          <w:rFonts w:ascii="Arial" w:hAnsi="Arial" w:cs="Arial"/>
          <w:sz w:val="22"/>
          <w:szCs w:val="22"/>
        </w:rPr>
        <w:t>Dodavatel bude dle pokynů a v součinnosti se zadavatelem-objednatelem díla postupovat tak, aby zadavatel mohl bez potíží a překážek plnit uvedené podmínky a</w:t>
      </w:r>
      <w:r w:rsidR="00CA5B5C" w:rsidRPr="0002359A">
        <w:rPr>
          <w:rFonts w:ascii="Arial" w:hAnsi="Arial" w:cs="Arial"/>
          <w:sz w:val="22"/>
          <w:szCs w:val="22"/>
        </w:rPr>
        <w:t> </w:t>
      </w:r>
      <w:r w:rsidRPr="0002359A">
        <w:rPr>
          <w:rFonts w:ascii="Arial" w:hAnsi="Arial" w:cs="Arial"/>
          <w:sz w:val="22"/>
          <w:szCs w:val="22"/>
        </w:rPr>
        <w:t>požadavky vyplývající pro něj jako příjemce dotace.</w:t>
      </w:r>
    </w:p>
    <w:p w14:paraId="3BE61256" w14:textId="045A4237" w:rsidR="00AD6A32" w:rsidRDefault="00AD6A32" w:rsidP="003C6E18">
      <w:pPr>
        <w:jc w:val="both"/>
        <w:rPr>
          <w:rFonts w:ascii="Arial" w:hAnsi="Arial" w:cs="Arial"/>
          <w:sz w:val="22"/>
          <w:szCs w:val="22"/>
        </w:rPr>
      </w:pPr>
    </w:p>
    <w:p w14:paraId="15AAEAB6" w14:textId="1E5EC66D" w:rsidR="00AD6A32" w:rsidRDefault="00AD6A32" w:rsidP="00AD6A32">
      <w:pPr>
        <w:pStyle w:val="Odstavecseseznamem"/>
        <w:numPr>
          <w:ilvl w:val="0"/>
          <w:numId w:val="12"/>
        </w:numPr>
        <w:spacing w:after="160" w:line="259" w:lineRule="auto"/>
        <w:jc w:val="both"/>
        <w:rPr>
          <w:rFonts w:ascii="Arial" w:hAnsi="Arial" w:cs="Arial"/>
          <w:b/>
          <w:noProof/>
          <w:sz w:val="22"/>
          <w:szCs w:val="22"/>
          <w:u w:val="single"/>
        </w:rPr>
      </w:pPr>
      <w:r w:rsidRPr="00AD6A32">
        <w:rPr>
          <w:rFonts w:ascii="Arial" w:hAnsi="Arial" w:cs="Arial"/>
          <w:b/>
          <w:noProof/>
          <w:sz w:val="22"/>
          <w:szCs w:val="22"/>
          <w:u w:val="single"/>
        </w:rPr>
        <w:t>Zásady odpovědného zadávání dle ustanovení § 6 odst. 4 ZZVZ</w:t>
      </w:r>
    </w:p>
    <w:p w14:paraId="73541DA7" w14:textId="77777777" w:rsidR="00AD6A32" w:rsidRPr="00AD6A32" w:rsidRDefault="00AD6A32" w:rsidP="00AD6A32">
      <w:pPr>
        <w:spacing w:before="60" w:after="60"/>
        <w:jc w:val="both"/>
        <w:rPr>
          <w:rFonts w:ascii="Arial" w:hAnsi="Arial" w:cs="Arial"/>
          <w:sz w:val="22"/>
          <w:szCs w:val="22"/>
        </w:rPr>
      </w:pPr>
      <w:r w:rsidRPr="00AD6A32">
        <w:rPr>
          <w:rFonts w:ascii="Arial" w:hAnsi="Arial" w:cs="Arial"/>
          <w:sz w:val="22"/>
          <w:szCs w:val="22"/>
        </w:rPr>
        <w:t>Zadavatel má zájem na zadání veřejné zakázky v souladu se zásadami odpovědného zadávání dle ustanovení § 6 odst. 4 ZZVZ, kdy v rámci zadávání této veřejné zakázky zohlednil zásady sociálně odpovědného zadávání, environmentálně odpovědného zadávání a inovací, a to v rozsahu v jakém je to možné vzhledem k povaze a smyslu zadávané veřejné zakázky (dále jen „odpovědné zadávání“).</w:t>
      </w:r>
    </w:p>
    <w:p w14:paraId="7D02835B" w14:textId="77777777" w:rsidR="00AD6A32" w:rsidRPr="00AD6A32" w:rsidRDefault="00AD6A32" w:rsidP="00AD6A32">
      <w:pPr>
        <w:spacing w:before="60" w:after="60"/>
        <w:jc w:val="both"/>
        <w:rPr>
          <w:rFonts w:ascii="Arial" w:hAnsi="Arial" w:cs="Arial"/>
          <w:sz w:val="22"/>
          <w:szCs w:val="22"/>
        </w:rPr>
      </w:pPr>
      <w:r w:rsidRPr="00AD6A32">
        <w:rPr>
          <w:rFonts w:ascii="Arial" w:hAnsi="Arial" w:cs="Arial"/>
          <w:sz w:val="22"/>
          <w:szCs w:val="22"/>
        </w:rPr>
        <w:t>Zadavatel v zadávací dokumentaci zohlednil povinnost dodržovat zásady odpovědného zadávání, a to do té míry, která je vzhledem k povaze a smyslu zadávané veřejné zakázky možná.</w:t>
      </w:r>
    </w:p>
    <w:p w14:paraId="34EEF580" w14:textId="77777777" w:rsidR="00AD6A32" w:rsidRPr="00AD6A32" w:rsidRDefault="00AD6A32" w:rsidP="00AD6A32">
      <w:pPr>
        <w:spacing w:after="160" w:line="259" w:lineRule="auto"/>
        <w:jc w:val="both"/>
        <w:rPr>
          <w:rFonts w:ascii="Arial" w:hAnsi="Arial" w:cs="Arial"/>
          <w:sz w:val="22"/>
          <w:szCs w:val="22"/>
        </w:rPr>
      </w:pPr>
    </w:p>
    <w:p w14:paraId="7931E409" w14:textId="734CF590" w:rsidR="00AD6A32" w:rsidRPr="00AD6A32" w:rsidRDefault="00AD6A32" w:rsidP="00AD6A32">
      <w:pPr>
        <w:pStyle w:val="Odstavecseseznamem"/>
        <w:numPr>
          <w:ilvl w:val="1"/>
          <w:numId w:val="12"/>
        </w:numPr>
        <w:jc w:val="both"/>
        <w:rPr>
          <w:rFonts w:ascii="Arial" w:hAnsi="Arial" w:cs="Arial"/>
          <w:b/>
          <w:bCs/>
          <w:i/>
          <w:noProof/>
          <w:sz w:val="22"/>
          <w:szCs w:val="22"/>
        </w:rPr>
      </w:pPr>
      <w:r w:rsidRPr="00AD6A32">
        <w:rPr>
          <w:rFonts w:ascii="Arial" w:hAnsi="Arial" w:cs="Arial"/>
          <w:b/>
          <w:bCs/>
          <w:i/>
          <w:noProof/>
          <w:sz w:val="22"/>
          <w:szCs w:val="22"/>
        </w:rPr>
        <w:t>Podmínky sociálně odpovědného zadávání</w:t>
      </w:r>
    </w:p>
    <w:p w14:paraId="25D79F72" w14:textId="2A6C573B" w:rsidR="00642F34" w:rsidRDefault="00AD6A32" w:rsidP="003C6E18">
      <w:pPr>
        <w:jc w:val="both"/>
        <w:rPr>
          <w:rFonts w:ascii="Arial" w:hAnsi="Arial" w:cs="Arial"/>
          <w:noProof/>
          <w:sz w:val="22"/>
          <w:szCs w:val="22"/>
        </w:rPr>
      </w:pPr>
      <w:r>
        <w:rPr>
          <w:rFonts w:ascii="Arial" w:hAnsi="Arial" w:cs="Arial"/>
          <w:noProof/>
          <w:sz w:val="22"/>
          <w:szCs w:val="22"/>
        </w:rPr>
        <w:t>Zadavatel stanovuje, s ohledem na principy účelnosti, efektivnosti a hospodárnosti</w:t>
      </w:r>
      <w:r w:rsidR="008A7180">
        <w:rPr>
          <w:rFonts w:ascii="Arial" w:hAnsi="Arial" w:cs="Arial"/>
          <w:noProof/>
          <w:sz w:val="22"/>
          <w:szCs w:val="22"/>
        </w:rPr>
        <w:t xml:space="preserve"> vynakládání veřejných prostředků,</w:t>
      </w:r>
      <w:r>
        <w:rPr>
          <w:rFonts w:ascii="Arial" w:hAnsi="Arial" w:cs="Arial"/>
          <w:noProof/>
          <w:sz w:val="22"/>
          <w:szCs w:val="22"/>
        </w:rPr>
        <w:t xml:space="preserve"> takové podmínky, které umožňují účast i malých a středních podniků</w:t>
      </w:r>
      <w:r w:rsidR="008A7180">
        <w:rPr>
          <w:rFonts w:ascii="Arial" w:hAnsi="Arial" w:cs="Arial"/>
          <w:noProof/>
          <w:sz w:val="22"/>
          <w:szCs w:val="22"/>
        </w:rPr>
        <w:t>.Jedná se zejména o:</w:t>
      </w:r>
    </w:p>
    <w:p w14:paraId="195B332D" w14:textId="0969EB4A" w:rsidR="008A7180" w:rsidRDefault="008A7180" w:rsidP="008A7180">
      <w:pPr>
        <w:pStyle w:val="Odstavecseseznamem"/>
        <w:numPr>
          <w:ilvl w:val="0"/>
          <w:numId w:val="13"/>
        </w:numPr>
        <w:jc w:val="both"/>
        <w:rPr>
          <w:rFonts w:ascii="Arial" w:hAnsi="Arial" w:cs="Arial"/>
          <w:noProof/>
          <w:sz w:val="22"/>
          <w:szCs w:val="22"/>
        </w:rPr>
      </w:pPr>
      <w:r>
        <w:rPr>
          <w:rFonts w:ascii="Arial" w:hAnsi="Arial" w:cs="Arial"/>
          <w:noProof/>
          <w:sz w:val="22"/>
          <w:szCs w:val="22"/>
        </w:rPr>
        <w:t>Stanovení méně přísných kritérií k prokázání splnění kvalifikace a méně náročné požadavky k předložení dokladů kvalifikace;</w:t>
      </w:r>
    </w:p>
    <w:p w14:paraId="3F743AD1" w14:textId="15DADF25" w:rsidR="00A7753D" w:rsidRDefault="00A7753D" w:rsidP="008A7180">
      <w:pPr>
        <w:pStyle w:val="Odstavecseseznamem"/>
        <w:numPr>
          <w:ilvl w:val="0"/>
          <w:numId w:val="13"/>
        </w:numPr>
        <w:jc w:val="both"/>
        <w:rPr>
          <w:rFonts w:ascii="Arial" w:hAnsi="Arial" w:cs="Arial"/>
          <w:noProof/>
          <w:sz w:val="22"/>
          <w:szCs w:val="22"/>
        </w:rPr>
      </w:pPr>
      <w:r>
        <w:rPr>
          <w:rFonts w:ascii="Arial" w:hAnsi="Arial" w:cs="Arial"/>
          <w:noProof/>
          <w:sz w:val="22"/>
          <w:szCs w:val="22"/>
        </w:rPr>
        <w:t>Přehledné a srozumitelné popsání požadavků na kvalifikaci dodavatelů;</w:t>
      </w:r>
    </w:p>
    <w:p w14:paraId="1139B506" w14:textId="01CC2E0B" w:rsidR="008A7180" w:rsidRDefault="008A7180" w:rsidP="008A7180">
      <w:pPr>
        <w:pStyle w:val="Odstavecseseznamem"/>
        <w:numPr>
          <w:ilvl w:val="0"/>
          <w:numId w:val="13"/>
        </w:numPr>
        <w:jc w:val="both"/>
        <w:rPr>
          <w:rFonts w:ascii="Arial" w:hAnsi="Arial" w:cs="Arial"/>
          <w:noProof/>
          <w:sz w:val="22"/>
          <w:szCs w:val="22"/>
        </w:rPr>
      </w:pPr>
      <w:r>
        <w:rPr>
          <w:rFonts w:ascii="Arial" w:hAnsi="Arial" w:cs="Arial"/>
          <w:noProof/>
          <w:sz w:val="22"/>
          <w:szCs w:val="22"/>
        </w:rPr>
        <w:t xml:space="preserve">Poskytnutí šablon a vzorů dokladů v přílohách výzvy k využití pro předložení </w:t>
      </w:r>
      <w:r w:rsidR="00A7753D">
        <w:rPr>
          <w:rFonts w:ascii="Arial" w:hAnsi="Arial" w:cs="Arial"/>
          <w:noProof/>
          <w:sz w:val="22"/>
          <w:szCs w:val="22"/>
        </w:rPr>
        <w:t>nabídky;</w:t>
      </w:r>
    </w:p>
    <w:p w14:paraId="110F0CC7" w14:textId="49C30E32" w:rsidR="00A7753D" w:rsidRDefault="00A7753D" w:rsidP="008A7180">
      <w:pPr>
        <w:pStyle w:val="Odstavecseseznamem"/>
        <w:numPr>
          <w:ilvl w:val="0"/>
          <w:numId w:val="13"/>
        </w:numPr>
        <w:jc w:val="both"/>
        <w:rPr>
          <w:rFonts w:ascii="Arial" w:hAnsi="Arial" w:cs="Arial"/>
          <w:noProof/>
          <w:sz w:val="22"/>
          <w:szCs w:val="22"/>
        </w:rPr>
      </w:pPr>
      <w:r>
        <w:rPr>
          <w:rFonts w:ascii="Arial" w:hAnsi="Arial" w:cs="Arial"/>
          <w:noProof/>
          <w:sz w:val="22"/>
          <w:szCs w:val="22"/>
        </w:rPr>
        <w:t>Stanovení lhůty pro podání nabídky v delším časovém horizontu;</w:t>
      </w:r>
    </w:p>
    <w:p w14:paraId="4E81A704" w14:textId="77777777" w:rsidR="00A7753D" w:rsidRDefault="00A7753D" w:rsidP="008A7180">
      <w:pPr>
        <w:pStyle w:val="Odstavecseseznamem"/>
        <w:numPr>
          <w:ilvl w:val="0"/>
          <w:numId w:val="13"/>
        </w:numPr>
        <w:jc w:val="both"/>
        <w:rPr>
          <w:rFonts w:ascii="Arial" w:hAnsi="Arial" w:cs="Arial"/>
          <w:noProof/>
          <w:sz w:val="22"/>
          <w:szCs w:val="22"/>
        </w:rPr>
      </w:pPr>
      <w:r>
        <w:rPr>
          <w:rFonts w:ascii="Arial" w:hAnsi="Arial" w:cs="Arial"/>
          <w:noProof/>
          <w:sz w:val="22"/>
          <w:szCs w:val="22"/>
        </w:rPr>
        <w:lastRenderedPageBreak/>
        <w:t>Absence požadavků na ekonomickou kvalifikaci, absence požadavků na poskytnutí jistoty, zádržného, bankovních záruk a dalších požadavků, které by byly obtížně splnitelné pro potenciální dodavatele z řad malých a středních podniků</w:t>
      </w:r>
    </w:p>
    <w:p w14:paraId="5B047100" w14:textId="4FD8C1F5" w:rsidR="00A7753D" w:rsidRDefault="00A7753D" w:rsidP="00A7753D">
      <w:pPr>
        <w:jc w:val="both"/>
        <w:rPr>
          <w:rFonts w:ascii="Arial" w:hAnsi="Arial" w:cs="Arial"/>
          <w:noProof/>
          <w:sz w:val="22"/>
          <w:szCs w:val="22"/>
        </w:rPr>
      </w:pPr>
      <w:r w:rsidRPr="00A7753D">
        <w:rPr>
          <w:rFonts w:ascii="Arial" w:hAnsi="Arial" w:cs="Arial"/>
          <w:noProof/>
          <w:sz w:val="22"/>
          <w:szCs w:val="22"/>
        </w:rPr>
        <w:t xml:space="preserve"> </w:t>
      </w:r>
      <w:r w:rsidR="00A90896">
        <w:rPr>
          <w:rFonts w:ascii="Arial" w:hAnsi="Arial" w:cs="Arial"/>
          <w:noProof/>
          <w:sz w:val="22"/>
          <w:szCs w:val="22"/>
        </w:rPr>
        <w:t xml:space="preserve">Zadavatl stanovuje podmínky podpory důstojných pracovních podmínek a bezpečnosti práce při realizaci předmětu této veřejné zakázky. Tyto podmínky jsou zakotveny v příloze č. 4 – Návrh smlouvy o dílo. Jedná se o tyto části smlouvy: </w:t>
      </w:r>
    </w:p>
    <w:p w14:paraId="4995AD2B" w14:textId="251E7D9A" w:rsidR="008219B0" w:rsidRPr="008219B0" w:rsidRDefault="008219B0" w:rsidP="008219B0">
      <w:pPr>
        <w:pStyle w:val="Odstavecseseznamem"/>
        <w:numPr>
          <w:ilvl w:val="0"/>
          <w:numId w:val="13"/>
        </w:numPr>
        <w:jc w:val="both"/>
        <w:rPr>
          <w:rFonts w:ascii="Arial" w:hAnsi="Arial" w:cs="Arial"/>
          <w:noProof/>
          <w:sz w:val="22"/>
          <w:szCs w:val="22"/>
        </w:rPr>
      </w:pPr>
      <w:r>
        <w:rPr>
          <w:rFonts w:ascii="Arial" w:hAnsi="Arial" w:cs="Arial"/>
          <w:noProof/>
          <w:sz w:val="22"/>
          <w:szCs w:val="22"/>
        </w:rPr>
        <w:t>Článek IV, odst. 4. písm. h</w:t>
      </w:r>
    </w:p>
    <w:p w14:paraId="653E6CC7" w14:textId="1DC53EA9" w:rsidR="008219B0" w:rsidRDefault="008219B0" w:rsidP="008219B0">
      <w:pPr>
        <w:pStyle w:val="Odstavecseseznamem"/>
        <w:numPr>
          <w:ilvl w:val="0"/>
          <w:numId w:val="13"/>
        </w:numPr>
        <w:jc w:val="both"/>
        <w:rPr>
          <w:rFonts w:ascii="Arial" w:hAnsi="Arial" w:cs="Arial"/>
          <w:noProof/>
          <w:sz w:val="22"/>
          <w:szCs w:val="22"/>
        </w:rPr>
      </w:pPr>
      <w:r>
        <w:rPr>
          <w:rFonts w:ascii="Arial" w:hAnsi="Arial" w:cs="Arial"/>
          <w:noProof/>
          <w:sz w:val="22"/>
          <w:szCs w:val="22"/>
        </w:rPr>
        <w:t xml:space="preserve">Článek X, odst. 1, písm. a, c,  </w:t>
      </w:r>
    </w:p>
    <w:p w14:paraId="33019856" w14:textId="679523F7" w:rsidR="008219B0" w:rsidRDefault="008219B0" w:rsidP="008219B0">
      <w:pPr>
        <w:pStyle w:val="Odstavecseseznamem"/>
        <w:ind w:left="720"/>
        <w:jc w:val="both"/>
        <w:rPr>
          <w:rFonts w:ascii="Arial" w:hAnsi="Arial" w:cs="Arial"/>
          <w:noProof/>
          <w:sz w:val="22"/>
          <w:szCs w:val="22"/>
        </w:rPr>
      </w:pPr>
    </w:p>
    <w:p w14:paraId="5F91B6A9" w14:textId="4F80DF05" w:rsidR="00F336D5" w:rsidRPr="00F336D5" w:rsidRDefault="00F336D5" w:rsidP="00F336D5">
      <w:pPr>
        <w:pStyle w:val="Odstavecseseznamem"/>
        <w:numPr>
          <w:ilvl w:val="1"/>
          <w:numId w:val="12"/>
        </w:numPr>
        <w:jc w:val="both"/>
        <w:rPr>
          <w:rFonts w:ascii="Arial" w:hAnsi="Arial" w:cs="Arial"/>
          <w:b/>
          <w:bCs/>
          <w:i/>
          <w:noProof/>
          <w:sz w:val="22"/>
          <w:szCs w:val="22"/>
        </w:rPr>
      </w:pPr>
      <w:r w:rsidRPr="00F336D5">
        <w:rPr>
          <w:rFonts w:ascii="Arial" w:hAnsi="Arial" w:cs="Arial"/>
          <w:b/>
          <w:bCs/>
          <w:i/>
          <w:noProof/>
          <w:sz w:val="22"/>
          <w:szCs w:val="22"/>
        </w:rPr>
        <w:t>Podmínky environmentálně odpovědného zadávání</w:t>
      </w:r>
    </w:p>
    <w:p w14:paraId="0DF54D75" w14:textId="15B64151" w:rsidR="00F336D5" w:rsidRPr="00F336D5" w:rsidRDefault="00F336D5" w:rsidP="00F336D5">
      <w:pPr>
        <w:spacing w:before="120"/>
        <w:jc w:val="both"/>
        <w:rPr>
          <w:rFonts w:ascii="Arial" w:hAnsi="Arial" w:cs="Arial"/>
          <w:noProof/>
          <w:sz w:val="22"/>
          <w:szCs w:val="22"/>
        </w:rPr>
      </w:pPr>
      <w:r w:rsidRPr="00F336D5">
        <w:rPr>
          <w:rFonts w:ascii="Arial" w:hAnsi="Arial" w:cs="Arial"/>
          <w:noProof/>
          <w:sz w:val="22"/>
          <w:szCs w:val="22"/>
        </w:rPr>
        <w:t xml:space="preserve">Zadavatel zohledňuje zásady environmentálně odpovědného zadávání zejména vlastním projekčním řešením stavby. Projektová dokumentace pro provedení stavby je vypracována tak, aby stavba byla provedena z certifikovaných materiálů a výrobků. Budoucí provoz stavby je navržen tím způsobem, že neznečišťuje a nepoškozuje životní prostředí, jeho jednotlivé složky, organismy a místní ekosystém. </w:t>
      </w:r>
      <w:r w:rsidR="00432889">
        <w:rPr>
          <w:rFonts w:ascii="Arial" w:hAnsi="Arial" w:cs="Arial"/>
          <w:noProof/>
          <w:sz w:val="22"/>
          <w:szCs w:val="22"/>
        </w:rPr>
        <w:t xml:space="preserve">Samotné řešení celého projetku přispívá ke zlepšení stavu údolní nivy Jevanského potoka a v konečném důsledku dojde ke zlepšení stavu životního prostředí. </w:t>
      </w:r>
      <w:r w:rsidRPr="00F336D5">
        <w:rPr>
          <w:rFonts w:ascii="Arial" w:hAnsi="Arial" w:cs="Arial"/>
          <w:noProof/>
          <w:sz w:val="22"/>
          <w:szCs w:val="22"/>
        </w:rPr>
        <w:t>Během výstavby bude vlivem stavebních prací v okolí stavby zvýšená prašnost a hlučnost. Při stavbě nedojde k překročení přípustných hladin hluku před stávajícími obytnými a jinými chráněnými objekty. Během výstavby nebude rušen noční klid. Budou dodrženy obecné podmínky pro ochranu životního prostředí. Stavba svým provozem a</w:t>
      </w:r>
      <w:r w:rsidR="00432889">
        <w:rPr>
          <w:rFonts w:ascii="Arial" w:hAnsi="Arial" w:cs="Arial"/>
          <w:noProof/>
          <w:sz w:val="22"/>
          <w:szCs w:val="22"/>
        </w:rPr>
        <w:t> </w:t>
      </w:r>
      <w:r w:rsidRPr="00F336D5">
        <w:rPr>
          <w:rFonts w:ascii="Arial" w:hAnsi="Arial" w:cs="Arial"/>
          <w:noProof/>
          <w:sz w:val="22"/>
          <w:szCs w:val="22"/>
        </w:rPr>
        <w:t>užíváním nebude mít jiný negativní vliv na životní prostředí ani nebude produkovat nebezpečný odpad. Stavba nebude mít negativní vliv na přírodu a krajinu. Stavba nemá vliv na chráněná území Natura 2000. Pozemek se nenachází v kategorii zvláště chráněných území.</w:t>
      </w:r>
    </w:p>
    <w:p w14:paraId="3F1CE9C6" w14:textId="028FD7CB" w:rsidR="00F336D5" w:rsidRPr="00F336D5" w:rsidRDefault="00F336D5" w:rsidP="00F336D5">
      <w:pPr>
        <w:suppressAutoHyphens/>
        <w:spacing w:before="60" w:after="60"/>
        <w:jc w:val="both"/>
        <w:rPr>
          <w:rFonts w:ascii="Arial" w:hAnsi="Arial" w:cs="Arial"/>
          <w:noProof/>
          <w:sz w:val="22"/>
          <w:szCs w:val="22"/>
        </w:rPr>
      </w:pPr>
      <w:r>
        <w:rPr>
          <w:rFonts w:ascii="Arial" w:hAnsi="Arial" w:cs="Arial"/>
          <w:noProof/>
          <w:sz w:val="22"/>
          <w:szCs w:val="22"/>
        </w:rPr>
        <w:t>Zadavatel stanovuje způsob provádění díla tak, aby nedocházelo k ohrožení životního prostředí a stanovuje podmínky hospodaření s odpady. Tato skutečnost je zakotvena v článku X, odst. 5</w:t>
      </w:r>
      <w:r w:rsidR="00321947">
        <w:rPr>
          <w:rFonts w:ascii="Arial" w:hAnsi="Arial" w:cs="Arial"/>
          <w:noProof/>
          <w:sz w:val="22"/>
          <w:szCs w:val="22"/>
        </w:rPr>
        <w:t xml:space="preserve"> a 6</w:t>
      </w:r>
      <w:r>
        <w:rPr>
          <w:rFonts w:ascii="Arial" w:hAnsi="Arial" w:cs="Arial"/>
          <w:noProof/>
          <w:sz w:val="22"/>
          <w:szCs w:val="22"/>
        </w:rPr>
        <w:t xml:space="preserve">. </w:t>
      </w:r>
    </w:p>
    <w:p w14:paraId="1DF89DEE" w14:textId="0D35AECC" w:rsidR="00F336D5" w:rsidRDefault="00F336D5" w:rsidP="00F336D5">
      <w:pPr>
        <w:jc w:val="both"/>
        <w:rPr>
          <w:rFonts w:ascii="Arial" w:hAnsi="Arial" w:cs="Arial"/>
          <w:noProof/>
          <w:sz w:val="22"/>
          <w:szCs w:val="22"/>
        </w:rPr>
      </w:pPr>
    </w:p>
    <w:p w14:paraId="38813D7E" w14:textId="0D1B3430" w:rsidR="006226A7" w:rsidRPr="006226A7" w:rsidRDefault="006226A7" w:rsidP="006226A7">
      <w:pPr>
        <w:pStyle w:val="Odstavecseseznamem"/>
        <w:numPr>
          <w:ilvl w:val="1"/>
          <w:numId w:val="12"/>
        </w:numPr>
        <w:jc w:val="both"/>
        <w:rPr>
          <w:rFonts w:ascii="Arial" w:hAnsi="Arial" w:cs="Arial"/>
          <w:b/>
          <w:bCs/>
          <w:i/>
          <w:noProof/>
          <w:sz w:val="22"/>
          <w:szCs w:val="22"/>
        </w:rPr>
      </w:pPr>
      <w:r w:rsidRPr="006226A7">
        <w:rPr>
          <w:rFonts w:ascii="Arial" w:hAnsi="Arial" w:cs="Arial"/>
          <w:b/>
          <w:bCs/>
          <w:i/>
          <w:noProof/>
          <w:sz w:val="22"/>
          <w:szCs w:val="22"/>
        </w:rPr>
        <w:t>Inovace</w:t>
      </w:r>
    </w:p>
    <w:p w14:paraId="757C31E1" w14:textId="3CEC8CA2" w:rsidR="006226A7" w:rsidRPr="006226A7" w:rsidRDefault="006226A7" w:rsidP="006226A7">
      <w:pPr>
        <w:spacing w:before="120"/>
        <w:jc w:val="both"/>
        <w:rPr>
          <w:rFonts w:ascii="Arial" w:hAnsi="Arial" w:cs="Arial"/>
          <w:noProof/>
          <w:sz w:val="22"/>
          <w:szCs w:val="22"/>
        </w:rPr>
      </w:pPr>
      <w:r w:rsidRPr="006226A7">
        <w:rPr>
          <w:rFonts w:ascii="Arial" w:hAnsi="Arial" w:cs="Arial"/>
          <w:noProof/>
          <w:sz w:val="22"/>
          <w:szCs w:val="22"/>
        </w:rPr>
        <w:t>Zadavatel</w:t>
      </w:r>
      <w:r>
        <w:rPr>
          <w:rFonts w:ascii="Arial" w:hAnsi="Arial" w:cs="Arial"/>
          <w:noProof/>
          <w:sz w:val="22"/>
          <w:szCs w:val="22"/>
        </w:rPr>
        <w:t>, vzhledem k předmětu plnění,</w:t>
      </w:r>
      <w:r w:rsidRPr="006226A7">
        <w:rPr>
          <w:rFonts w:ascii="Arial" w:hAnsi="Arial" w:cs="Arial"/>
          <w:noProof/>
          <w:sz w:val="22"/>
          <w:szCs w:val="22"/>
        </w:rPr>
        <w:t xml:space="preserve"> nestanov</w:t>
      </w:r>
      <w:r>
        <w:rPr>
          <w:rFonts w:ascii="Arial" w:hAnsi="Arial" w:cs="Arial"/>
          <w:noProof/>
          <w:sz w:val="22"/>
          <w:szCs w:val="22"/>
        </w:rPr>
        <w:t>uje</w:t>
      </w:r>
      <w:r w:rsidRPr="006226A7">
        <w:rPr>
          <w:rFonts w:ascii="Arial" w:hAnsi="Arial" w:cs="Arial"/>
          <w:noProof/>
          <w:sz w:val="22"/>
          <w:szCs w:val="22"/>
        </w:rPr>
        <w:t xml:space="preserve"> speciální podmínky inovací včetně hodnocení nabídek</w:t>
      </w:r>
      <w:r>
        <w:rPr>
          <w:rFonts w:ascii="Arial" w:hAnsi="Arial" w:cs="Arial"/>
          <w:noProof/>
          <w:sz w:val="22"/>
          <w:szCs w:val="22"/>
        </w:rPr>
        <w:t>.</w:t>
      </w:r>
      <w:r w:rsidRPr="006226A7">
        <w:rPr>
          <w:rFonts w:ascii="Arial" w:hAnsi="Arial" w:cs="Arial"/>
          <w:noProof/>
          <w:sz w:val="22"/>
          <w:szCs w:val="22"/>
        </w:rPr>
        <w:t xml:space="preserve"> Kvalita prací a dodávek je jednoznačně vymezena již vypracovanou a</w:t>
      </w:r>
      <w:r w:rsidR="00432889">
        <w:rPr>
          <w:rFonts w:ascii="Arial" w:hAnsi="Arial" w:cs="Arial"/>
          <w:noProof/>
          <w:sz w:val="22"/>
          <w:szCs w:val="22"/>
        </w:rPr>
        <w:t> </w:t>
      </w:r>
      <w:r w:rsidRPr="006226A7">
        <w:rPr>
          <w:rFonts w:ascii="Arial" w:hAnsi="Arial" w:cs="Arial"/>
          <w:noProof/>
          <w:sz w:val="22"/>
          <w:szCs w:val="22"/>
        </w:rPr>
        <w:t>zadavateli poskytnutou projektovou dokumentací a výkazem výměr</w:t>
      </w:r>
      <w:r>
        <w:rPr>
          <w:rFonts w:ascii="Arial" w:hAnsi="Arial" w:cs="Arial"/>
          <w:noProof/>
          <w:sz w:val="22"/>
          <w:szCs w:val="22"/>
        </w:rPr>
        <w:t>. Zadavatel však zcela nevylučuje inovativní řešení, pokud mohou zadavateli přinést výrazný ekonomický přínos dle principů a zásad 3E</w:t>
      </w:r>
      <w:r w:rsidRPr="006226A7">
        <w:rPr>
          <w:rFonts w:ascii="Arial" w:hAnsi="Arial" w:cs="Arial"/>
          <w:noProof/>
          <w:sz w:val="22"/>
          <w:szCs w:val="22"/>
        </w:rPr>
        <w:t xml:space="preserve"> a jejich uplatnění a využití může být řešeno v souladu se zákonem v rámci tohoto </w:t>
      </w:r>
      <w:r>
        <w:rPr>
          <w:rFonts w:ascii="Arial" w:hAnsi="Arial" w:cs="Arial"/>
          <w:noProof/>
          <w:sz w:val="22"/>
          <w:szCs w:val="22"/>
        </w:rPr>
        <w:t>výběrového</w:t>
      </w:r>
      <w:r w:rsidRPr="006226A7">
        <w:rPr>
          <w:rFonts w:ascii="Arial" w:hAnsi="Arial" w:cs="Arial"/>
          <w:noProof/>
          <w:sz w:val="22"/>
          <w:szCs w:val="22"/>
        </w:rPr>
        <w:t xml:space="preserve"> řízení a v souladu s podmínkami poskytnuté dotace</w:t>
      </w:r>
      <w:r>
        <w:rPr>
          <w:rFonts w:ascii="Arial" w:hAnsi="Arial" w:cs="Arial"/>
          <w:noProof/>
          <w:sz w:val="22"/>
          <w:szCs w:val="22"/>
        </w:rPr>
        <w:t>.</w:t>
      </w:r>
    </w:p>
    <w:p w14:paraId="5F7F7A3C" w14:textId="77777777" w:rsidR="006226A7" w:rsidRDefault="006226A7" w:rsidP="00F336D5">
      <w:pPr>
        <w:jc w:val="both"/>
        <w:rPr>
          <w:rFonts w:ascii="Arial" w:hAnsi="Arial" w:cs="Arial"/>
          <w:noProof/>
          <w:sz w:val="22"/>
          <w:szCs w:val="22"/>
        </w:rPr>
      </w:pPr>
    </w:p>
    <w:p w14:paraId="5451468B" w14:textId="77777777" w:rsidR="00F336D5" w:rsidRPr="00F336D5" w:rsidRDefault="00F336D5" w:rsidP="00F336D5">
      <w:pPr>
        <w:jc w:val="both"/>
        <w:rPr>
          <w:rFonts w:ascii="Arial" w:hAnsi="Arial" w:cs="Arial"/>
          <w:noProof/>
          <w:sz w:val="22"/>
          <w:szCs w:val="22"/>
        </w:rPr>
      </w:pPr>
    </w:p>
    <w:p w14:paraId="6CB7E973" w14:textId="57386BEF" w:rsidR="00642F34" w:rsidRPr="00AD6A32" w:rsidRDefault="00642F34" w:rsidP="00AD6A32">
      <w:pPr>
        <w:pStyle w:val="Odstavecseseznamem"/>
        <w:numPr>
          <w:ilvl w:val="0"/>
          <w:numId w:val="12"/>
        </w:numPr>
        <w:spacing w:after="160" w:line="259" w:lineRule="auto"/>
        <w:jc w:val="both"/>
        <w:rPr>
          <w:rFonts w:ascii="Arial" w:hAnsi="Arial" w:cs="Arial"/>
          <w:b/>
          <w:noProof/>
          <w:sz w:val="22"/>
          <w:szCs w:val="22"/>
          <w:u w:val="single"/>
        </w:rPr>
      </w:pPr>
      <w:r w:rsidRPr="0002359A">
        <w:rPr>
          <w:rFonts w:ascii="Arial" w:hAnsi="Arial" w:cs="Arial"/>
          <w:b/>
          <w:noProof/>
          <w:sz w:val="22"/>
          <w:szCs w:val="22"/>
          <w:u w:val="single"/>
        </w:rPr>
        <w:t>Vymezení předmětu veřejné zakázky</w:t>
      </w:r>
    </w:p>
    <w:p w14:paraId="2680D3A4" w14:textId="25D6CF33"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 xml:space="preserve">Název veřejné zakázky: </w:t>
      </w:r>
      <w:r w:rsidRPr="0002359A">
        <w:rPr>
          <w:rFonts w:ascii="Arial" w:hAnsi="Arial" w:cs="Arial"/>
          <w:b/>
          <w:sz w:val="22"/>
          <w:szCs w:val="22"/>
        </w:rPr>
        <w:t>„</w:t>
      </w:r>
      <w:r w:rsidR="00432889">
        <w:rPr>
          <w:rFonts w:ascii="Arial" w:hAnsi="Arial" w:cs="Arial"/>
          <w:color w:val="000000"/>
          <w:sz w:val="22"/>
          <w:szCs w:val="22"/>
          <w:shd w:val="clear" w:color="auto" w:fill="FFFFFF"/>
        </w:rPr>
        <w:t>Revitalizace Jevanského potoka</w:t>
      </w:r>
      <w:r w:rsidRPr="0002359A">
        <w:rPr>
          <w:rFonts w:ascii="Arial" w:hAnsi="Arial" w:cs="Arial"/>
          <w:b/>
          <w:sz w:val="22"/>
          <w:szCs w:val="22"/>
        </w:rPr>
        <w:t>“</w:t>
      </w:r>
      <w:r w:rsidR="00432889">
        <w:rPr>
          <w:rFonts w:ascii="Arial" w:hAnsi="Arial" w:cs="Arial"/>
          <w:b/>
          <w:sz w:val="22"/>
          <w:szCs w:val="22"/>
        </w:rPr>
        <w:t xml:space="preserve">. </w:t>
      </w:r>
      <w:r w:rsidRPr="0002359A">
        <w:rPr>
          <w:rFonts w:ascii="Arial" w:hAnsi="Arial" w:cs="Arial"/>
          <w:noProof/>
          <w:sz w:val="22"/>
          <w:szCs w:val="22"/>
        </w:rPr>
        <w:t xml:space="preserve">Záměrem </w:t>
      </w:r>
      <w:r w:rsidR="00A40D19" w:rsidRPr="0002359A">
        <w:rPr>
          <w:rFonts w:ascii="Arial" w:hAnsi="Arial" w:cs="Arial"/>
          <w:noProof/>
          <w:sz w:val="22"/>
          <w:szCs w:val="22"/>
        </w:rPr>
        <w:t xml:space="preserve">obce </w:t>
      </w:r>
      <w:r w:rsidR="00432889">
        <w:rPr>
          <w:rFonts w:ascii="Arial" w:hAnsi="Arial" w:cs="Arial"/>
          <w:noProof/>
          <w:sz w:val="22"/>
          <w:szCs w:val="22"/>
        </w:rPr>
        <w:t xml:space="preserve">Louňovice je </w:t>
      </w:r>
      <w:r w:rsidR="00432889" w:rsidRPr="00432889">
        <w:rPr>
          <w:rFonts w:ascii="Arial" w:hAnsi="Arial" w:cs="Arial"/>
          <w:noProof/>
          <w:sz w:val="22"/>
          <w:szCs w:val="22"/>
        </w:rPr>
        <w:t>návrh biotopových opatření a opatření podporující renaturaci Jevanského potoka. Revitalizační úpravou dojde ke zlepšení biodiverzity lokality a zlepšení stanovištních podmínek pro organismy vázané na vodní plochy a mokřadní biotopy. Biotopová opatření spočívají ve vybudování deseti tůní s půdorysně členitými břehovými hranami a pozvolnými sklony svahů. Pro podporu renaturace toku budou do toku vloženy měkké prvky, které budou usměrňovat proudění toku.</w:t>
      </w:r>
      <w:r w:rsidR="00B7573A" w:rsidRPr="0002359A">
        <w:rPr>
          <w:rFonts w:ascii="Arial" w:hAnsi="Arial" w:cs="Arial"/>
          <w:noProof/>
          <w:sz w:val="22"/>
          <w:szCs w:val="22"/>
        </w:rPr>
        <w:t xml:space="preserve"> </w:t>
      </w:r>
      <w:r w:rsidR="00CA5B5C" w:rsidRPr="0002359A">
        <w:rPr>
          <w:rFonts w:ascii="Arial" w:hAnsi="Arial" w:cs="Arial"/>
          <w:noProof/>
          <w:sz w:val="22"/>
          <w:szCs w:val="22"/>
        </w:rPr>
        <w:t>P</w:t>
      </w:r>
      <w:r w:rsidRPr="0002359A">
        <w:rPr>
          <w:rFonts w:ascii="Arial" w:hAnsi="Arial" w:cs="Arial"/>
          <w:noProof/>
          <w:sz w:val="22"/>
          <w:szCs w:val="22"/>
        </w:rPr>
        <w:t>odrobné vymezení předmětu veřejné zakázky je uvedeno v příloze č. 5 této Výzvy a</w:t>
      </w:r>
      <w:r w:rsidR="00D37B25" w:rsidRPr="0002359A">
        <w:rPr>
          <w:rFonts w:ascii="Arial" w:hAnsi="Arial" w:cs="Arial"/>
          <w:noProof/>
          <w:sz w:val="22"/>
          <w:szCs w:val="22"/>
        </w:rPr>
        <w:t> </w:t>
      </w:r>
      <w:r w:rsidRPr="0002359A">
        <w:rPr>
          <w:rFonts w:ascii="Arial" w:hAnsi="Arial" w:cs="Arial"/>
          <w:noProof/>
          <w:sz w:val="22"/>
          <w:szCs w:val="22"/>
        </w:rPr>
        <w:t xml:space="preserve">Zadávací dokumentace. </w:t>
      </w:r>
    </w:p>
    <w:p w14:paraId="37440BE0" w14:textId="77777777" w:rsidR="00642F34" w:rsidRPr="0002359A" w:rsidRDefault="00642F34" w:rsidP="003C6E18">
      <w:pPr>
        <w:jc w:val="both"/>
        <w:rPr>
          <w:rFonts w:ascii="Arial" w:hAnsi="Arial" w:cs="Arial"/>
          <w:noProof/>
          <w:sz w:val="22"/>
          <w:szCs w:val="22"/>
        </w:rPr>
      </w:pPr>
    </w:p>
    <w:p w14:paraId="7AAA8292" w14:textId="04CE7FB5" w:rsidR="00642F34" w:rsidRDefault="00E22994" w:rsidP="003C6E18">
      <w:pPr>
        <w:jc w:val="both"/>
        <w:rPr>
          <w:rFonts w:ascii="Arial" w:hAnsi="Arial" w:cs="Arial"/>
          <w:b/>
          <w:noProof/>
          <w:sz w:val="22"/>
          <w:szCs w:val="22"/>
        </w:rPr>
      </w:pPr>
      <w:r w:rsidRPr="0002359A">
        <w:rPr>
          <w:rFonts w:ascii="Arial" w:hAnsi="Arial" w:cs="Arial"/>
          <w:noProof/>
          <w:sz w:val="22"/>
          <w:szCs w:val="22"/>
        </w:rPr>
        <w:lastRenderedPageBreak/>
        <w:t xml:space="preserve">Obec </w:t>
      </w:r>
      <w:r w:rsidR="00432889">
        <w:rPr>
          <w:rFonts w:ascii="Arial" w:hAnsi="Arial" w:cs="Arial"/>
          <w:noProof/>
          <w:sz w:val="22"/>
          <w:szCs w:val="22"/>
        </w:rPr>
        <w:t>Louňovice</w:t>
      </w:r>
      <w:r w:rsidR="00642F34" w:rsidRPr="0002359A">
        <w:rPr>
          <w:rFonts w:ascii="Arial" w:hAnsi="Arial" w:cs="Arial"/>
          <w:noProof/>
          <w:sz w:val="22"/>
          <w:szCs w:val="22"/>
        </w:rPr>
        <w:t xml:space="preserve"> </w:t>
      </w:r>
      <w:r w:rsidR="00642F34" w:rsidRPr="0002359A">
        <w:rPr>
          <w:rFonts w:ascii="Arial" w:hAnsi="Arial" w:cs="Arial"/>
          <w:b/>
          <w:noProof/>
          <w:sz w:val="22"/>
          <w:szCs w:val="22"/>
        </w:rPr>
        <w:t xml:space="preserve">vyzývá k předložení nabídky na stavební </w:t>
      </w:r>
      <w:r w:rsidR="00CA5B5C" w:rsidRPr="0002359A">
        <w:rPr>
          <w:rFonts w:ascii="Arial" w:hAnsi="Arial" w:cs="Arial"/>
          <w:b/>
          <w:noProof/>
          <w:sz w:val="22"/>
          <w:szCs w:val="22"/>
        </w:rPr>
        <w:t>práce dle příloh</w:t>
      </w:r>
      <w:r w:rsidR="0083164A" w:rsidRPr="0002359A">
        <w:rPr>
          <w:rFonts w:ascii="Arial" w:hAnsi="Arial" w:cs="Arial"/>
          <w:b/>
          <w:noProof/>
          <w:sz w:val="22"/>
          <w:szCs w:val="22"/>
        </w:rPr>
        <w:t>y</w:t>
      </w:r>
      <w:r w:rsidR="00CA5B5C" w:rsidRPr="0002359A">
        <w:rPr>
          <w:rFonts w:ascii="Arial" w:hAnsi="Arial" w:cs="Arial"/>
          <w:b/>
          <w:noProof/>
          <w:sz w:val="22"/>
          <w:szCs w:val="22"/>
        </w:rPr>
        <w:t xml:space="preserve"> č. 5</w:t>
      </w:r>
      <w:r w:rsidR="00642F34" w:rsidRPr="0002359A">
        <w:rPr>
          <w:rFonts w:ascii="Arial" w:hAnsi="Arial" w:cs="Arial"/>
          <w:b/>
          <w:noProof/>
          <w:sz w:val="22"/>
          <w:szCs w:val="22"/>
        </w:rPr>
        <w:t xml:space="preserve"> </w:t>
      </w:r>
      <w:r w:rsidR="00D37B25" w:rsidRPr="0002359A">
        <w:rPr>
          <w:rFonts w:ascii="Arial" w:hAnsi="Arial" w:cs="Arial"/>
          <w:b/>
          <w:noProof/>
          <w:sz w:val="22"/>
          <w:szCs w:val="22"/>
        </w:rPr>
        <w:t>P</w:t>
      </w:r>
      <w:r w:rsidR="00642F34" w:rsidRPr="0002359A">
        <w:rPr>
          <w:rFonts w:ascii="Arial" w:hAnsi="Arial" w:cs="Arial"/>
          <w:b/>
          <w:noProof/>
          <w:sz w:val="22"/>
          <w:szCs w:val="22"/>
        </w:rPr>
        <w:t>rojektová dokumentace.</w:t>
      </w:r>
    </w:p>
    <w:p w14:paraId="0105F868" w14:textId="5D17635B" w:rsidR="00432889" w:rsidRDefault="00432889" w:rsidP="003C6E18">
      <w:pPr>
        <w:jc w:val="both"/>
        <w:rPr>
          <w:rFonts w:ascii="Arial" w:hAnsi="Arial" w:cs="Arial"/>
          <w:b/>
          <w:noProof/>
          <w:sz w:val="22"/>
          <w:szCs w:val="22"/>
        </w:rPr>
      </w:pPr>
    </w:p>
    <w:p w14:paraId="726C4508" w14:textId="77777777" w:rsidR="00642F34" w:rsidRPr="0002359A" w:rsidRDefault="00642F34" w:rsidP="003C6E18">
      <w:pPr>
        <w:ind w:left="-720"/>
        <w:jc w:val="both"/>
        <w:rPr>
          <w:rFonts w:ascii="Arial" w:hAnsi="Arial" w:cs="Arial"/>
          <w:color w:val="000000"/>
          <w:sz w:val="22"/>
          <w:szCs w:val="22"/>
        </w:rPr>
      </w:pPr>
    </w:p>
    <w:p w14:paraId="3EA127B6" w14:textId="6CF03BF1" w:rsidR="00642F34" w:rsidRPr="0002359A" w:rsidRDefault="00642F34" w:rsidP="00AD6A32">
      <w:pPr>
        <w:pStyle w:val="Odstavecseseznamem"/>
        <w:numPr>
          <w:ilvl w:val="0"/>
          <w:numId w:val="12"/>
        </w:numPr>
        <w:spacing w:after="160" w:line="259" w:lineRule="auto"/>
        <w:jc w:val="both"/>
        <w:rPr>
          <w:rFonts w:ascii="Arial" w:hAnsi="Arial" w:cs="Arial"/>
          <w:b/>
          <w:noProof/>
          <w:sz w:val="22"/>
          <w:szCs w:val="22"/>
          <w:u w:val="single"/>
        </w:rPr>
      </w:pPr>
      <w:r w:rsidRPr="0002359A">
        <w:rPr>
          <w:rFonts w:ascii="Arial" w:hAnsi="Arial" w:cs="Arial"/>
          <w:b/>
          <w:noProof/>
          <w:sz w:val="22"/>
          <w:szCs w:val="22"/>
          <w:u w:val="single"/>
        </w:rPr>
        <w:t>Předpokládaná hodnota veřejné zakázky</w:t>
      </w:r>
    </w:p>
    <w:p w14:paraId="477D48DC" w14:textId="7EF30F24" w:rsidR="00642F34" w:rsidRPr="0002359A" w:rsidRDefault="00642F34" w:rsidP="003C6E18">
      <w:pPr>
        <w:jc w:val="both"/>
        <w:rPr>
          <w:rFonts w:ascii="Arial" w:hAnsi="Arial" w:cs="Arial"/>
          <w:b/>
          <w:bCs/>
          <w:color w:val="000000"/>
          <w:sz w:val="22"/>
          <w:szCs w:val="22"/>
        </w:rPr>
      </w:pPr>
      <w:r w:rsidRPr="0002359A">
        <w:rPr>
          <w:rFonts w:ascii="Arial" w:hAnsi="Arial" w:cs="Arial"/>
          <w:noProof/>
          <w:sz w:val="22"/>
          <w:szCs w:val="22"/>
        </w:rPr>
        <w:t xml:space="preserve">Zadavatelem byla na základě ceny stanovené </w:t>
      </w:r>
      <w:r w:rsidR="00CA5B5C" w:rsidRPr="0002359A">
        <w:rPr>
          <w:rFonts w:ascii="Arial" w:hAnsi="Arial" w:cs="Arial"/>
          <w:noProof/>
          <w:sz w:val="22"/>
          <w:szCs w:val="22"/>
        </w:rPr>
        <w:t>projektantem</w:t>
      </w:r>
      <w:r w:rsidRPr="0002359A">
        <w:rPr>
          <w:rFonts w:ascii="Arial" w:hAnsi="Arial" w:cs="Arial"/>
          <w:noProof/>
          <w:sz w:val="22"/>
          <w:szCs w:val="22"/>
        </w:rPr>
        <w:t xml:space="preserve"> předpokládaná hodnota veřejné zakázky</w:t>
      </w:r>
      <w:r w:rsidR="00CA5B5C" w:rsidRPr="0002359A">
        <w:rPr>
          <w:rFonts w:ascii="Arial" w:hAnsi="Arial" w:cs="Arial"/>
          <w:noProof/>
          <w:sz w:val="22"/>
          <w:szCs w:val="22"/>
        </w:rPr>
        <w:t xml:space="preserve"> stanovena na </w:t>
      </w:r>
      <w:r w:rsidR="00033EEA">
        <w:rPr>
          <w:rFonts w:ascii="Arial" w:hAnsi="Arial" w:cs="Arial"/>
          <w:noProof/>
          <w:sz w:val="22"/>
          <w:szCs w:val="22"/>
        </w:rPr>
        <w:t>50</w:t>
      </w:r>
      <w:r w:rsidR="00321947">
        <w:rPr>
          <w:rFonts w:ascii="Arial" w:hAnsi="Arial" w:cs="Arial"/>
          <w:noProof/>
          <w:sz w:val="22"/>
          <w:szCs w:val="22"/>
        </w:rPr>
        <w:t>4</w:t>
      </w:r>
      <w:r w:rsidR="00432889">
        <w:rPr>
          <w:rFonts w:ascii="Arial" w:hAnsi="Arial" w:cs="Arial"/>
          <w:noProof/>
          <w:sz w:val="22"/>
          <w:szCs w:val="22"/>
        </w:rPr>
        <w:t xml:space="preserve"> 000</w:t>
      </w:r>
      <w:r w:rsidR="00CA5B5C" w:rsidRPr="0002359A">
        <w:rPr>
          <w:rFonts w:ascii="Arial" w:hAnsi="Arial" w:cs="Arial"/>
          <w:noProof/>
          <w:sz w:val="22"/>
          <w:szCs w:val="22"/>
        </w:rPr>
        <w:t>,- bez DPH</w:t>
      </w:r>
      <w:r w:rsidRPr="0002359A">
        <w:rPr>
          <w:rFonts w:ascii="Arial" w:hAnsi="Arial" w:cs="Arial"/>
          <w:noProof/>
          <w:sz w:val="22"/>
          <w:szCs w:val="22"/>
        </w:rPr>
        <w:t>.</w:t>
      </w:r>
    </w:p>
    <w:p w14:paraId="2C60EE4C" w14:textId="77777777" w:rsidR="00642F34" w:rsidRPr="0002359A" w:rsidRDefault="00642F34" w:rsidP="003C6E18">
      <w:pPr>
        <w:pStyle w:val="Default"/>
        <w:jc w:val="both"/>
        <w:rPr>
          <w:noProof/>
          <w:sz w:val="22"/>
          <w:szCs w:val="22"/>
        </w:rPr>
      </w:pPr>
    </w:p>
    <w:p w14:paraId="7E4F8562" w14:textId="48D6A121" w:rsidR="00642F34" w:rsidRPr="0002359A" w:rsidRDefault="00642F34" w:rsidP="00AD6A32">
      <w:pPr>
        <w:pStyle w:val="Odstavecseseznamem"/>
        <w:numPr>
          <w:ilvl w:val="0"/>
          <w:numId w:val="12"/>
        </w:numPr>
        <w:spacing w:after="160" w:line="259" w:lineRule="auto"/>
        <w:jc w:val="both"/>
        <w:rPr>
          <w:rFonts w:ascii="Arial" w:hAnsi="Arial" w:cs="Arial"/>
          <w:b/>
          <w:noProof/>
          <w:sz w:val="22"/>
          <w:szCs w:val="22"/>
          <w:u w:val="single"/>
        </w:rPr>
      </w:pPr>
      <w:r w:rsidRPr="0002359A">
        <w:rPr>
          <w:rFonts w:ascii="Arial" w:hAnsi="Arial" w:cs="Arial"/>
          <w:b/>
          <w:noProof/>
          <w:sz w:val="22"/>
          <w:szCs w:val="22"/>
          <w:u w:val="single"/>
        </w:rPr>
        <w:t>Předpokládaný termín realizace</w:t>
      </w:r>
    </w:p>
    <w:p w14:paraId="4BBCF471" w14:textId="5D3BCB0A" w:rsidR="00642F34" w:rsidRDefault="00642F34" w:rsidP="003C6E18">
      <w:pPr>
        <w:jc w:val="both"/>
        <w:rPr>
          <w:rFonts w:ascii="Arial" w:hAnsi="Arial" w:cs="Arial"/>
          <w:b/>
          <w:noProof/>
          <w:sz w:val="22"/>
          <w:szCs w:val="22"/>
        </w:rPr>
      </w:pPr>
      <w:bookmarkStart w:id="0" w:name="_Hlk504896583"/>
      <w:r w:rsidRPr="0002359A">
        <w:rPr>
          <w:rFonts w:ascii="Arial" w:hAnsi="Arial" w:cs="Arial"/>
          <w:noProof/>
          <w:sz w:val="22"/>
          <w:szCs w:val="22"/>
        </w:rPr>
        <w:t xml:space="preserve">Předpokládaný termín zahájení realizace: </w:t>
      </w:r>
      <w:r w:rsidR="00CC1BB6">
        <w:rPr>
          <w:rFonts w:ascii="Arial" w:hAnsi="Arial" w:cs="Arial"/>
          <w:b/>
          <w:noProof/>
          <w:sz w:val="22"/>
          <w:szCs w:val="22"/>
        </w:rPr>
        <w:t>srpen</w:t>
      </w:r>
      <w:r w:rsidR="005448F8">
        <w:rPr>
          <w:rFonts w:ascii="Arial" w:hAnsi="Arial" w:cs="Arial"/>
          <w:b/>
          <w:noProof/>
          <w:sz w:val="22"/>
          <w:szCs w:val="22"/>
        </w:rPr>
        <w:t xml:space="preserve"> 2021</w:t>
      </w:r>
    </w:p>
    <w:p w14:paraId="2566957F" w14:textId="459D75A3" w:rsidR="00E659E2" w:rsidRPr="0002359A" w:rsidRDefault="00E659E2" w:rsidP="003C6E18">
      <w:pPr>
        <w:jc w:val="both"/>
        <w:rPr>
          <w:rFonts w:ascii="Arial" w:hAnsi="Arial" w:cs="Arial"/>
          <w:b/>
          <w:noProof/>
          <w:sz w:val="22"/>
          <w:szCs w:val="22"/>
        </w:rPr>
      </w:pPr>
      <w:r w:rsidRPr="00E659E2">
        <w:rPr>
          <w:rFonts w:ascii="Arial" w:hAnsi="Arial" w:cs="Arial"/>
          <w:bCs/>
          <w:noProof/>
          <w:sz w:val="22"/>
          <w:szCs w:val="22"/>
        </w:rPr>
        <w:t>Termín ukončení realizace:</w:t>
      </w:r>
      <w:r>
        <w:rPr>
          <w:rFonts w:ascii="Arial" w:hAnsi="Arial" w:cs="Arial"/>
          <w:b/>
          <w:noProof/>
          <w:sz w:val="22"/>
          <w:szCs w:val="22"/>
        </w:rPr>
        <w:t xml:space="preserve"> do </w:t>
      </w:r>
      <w:r w:rsidR="005448F8">
        <w:rPr>
          <w:rFonts w:ascii="Arial" w:hAnsi="Arial" w:cs="Arial"/>
          <w:b/>
          <w:noProof/>
          <w:sz w:val="22"/>
          <w:szCs w:val="22"/>
        </w:rPr>
        <w:t>90</w:t>
      </w:r>
      <w:r>
        <w:rPr>
          <w:rFonts w:ascii="Arial" w:hAnsi="Arial" w:cs="Arial"/>
          <w:b/>
          <w:noProof/>
          <w:sz w:val="22"/>
          <w:szCs w:val="22"/>
        </w:rPr>
        <w:t xml:space="preserve">ti </w:t>
      </w:r>
      <w:r w:rsidR="00302E54">
        <w:rPr>
          <w:rFonts w:ascii="Arial" w:hAnsi="Arial" w:cs="Arial"/>
          <w:b/>
          <w:noProof/>
          <w:sz w:val="22"/>
          <w:szCs w:val="22"/>
        </w:rPr>
        <w:t xml:space="preserve">kalendářních </w:t>
      </w:r>
      <w:r>
        <w:rPr>
          <w:rFonts w:ascii="Arial" w:hAnsi="Arial" w:cs="Arial"/>
          <w:b/>
          <w:noProof/>
          <w:sz w:val="22"/>
          <w:szCs w:val="22"/>
        </w:rPr>
        <w:t>dnů od převzetí staveniště</w:t>
      </w:r>
    </w:p>
    <w:p w14:paraId="2AFA65FF" w14:textId="77777777" w:rsidR="00642F34" w:rsidRPr="0002359A" w:rsidRDefault="00642F34" w:rsidP="003C6E18">
      <w:pPr>
        <w:jc w:val="both"/>
        <w:rPr>
          <w:rFonts w:ascii="Arial" w:hAnsi="Arial" w:cs="Arial"/>
          <w:noProof/>
          <w:sz w:val="22"/>
          <w:szCs w:val="22"/>
        </w:rPr>
      </w:pPr>
    </w:p>
    <w:bookmarkEnd w:id="0"/>
    <w:p w14:paraId="716228B0" w14:textId="01DE5103" w:rsidR="00642F34" w:rsidRPr="0002359A" w:rsidRDefault="00642F34" w:rsidP="00AD6A32">
      <w:pPr>
        <w:pStyle w:val="Odstavecseseznamem"/>
        <w:numPr>
          <w:ilvl w:val="0"/>
          <w:numId w:val="12"/>
        </w:numPr>
        <w:spacing w:after="160" w:line="259" w:lineRule="auto"/>
        <w:jc w:val="both"/>
        <w:rPr>
          <w:rFonts w:ascii="Arial" w:hAnsi="Arial" w:cs="Arial"/>
          <w:b/>
          <w:noProof/>
          <w:sz w:val="22"/>
          <w:szCs w:val="22"/>
          <w:u w:val="single"/>
        </w:rPr>
      </w:pPr>
      <w:r w:rsidRPr="0002359A">
        <w:rPr>
          <w:rFonts w:ascii="Arial" w:hAnsi="Arial" w:cs="Arial"/>
          <w:b/>
          <w:noProof/>
          <w:sz w:val="22"/>
          <w:szCs w:val="22"/>
          <w:u w:val="single"/>
        </w:rPr>
        <w:t>Podmínky pro podání nabídek a otevírání obálek</w:t>
      </w:r>
    </w:p>
    <w:p w14:paraId="5DBFDC4D"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Nabídka bude zpracována v českém jazyce, v písemné formě a v listinné podobě. Nabídka bude vyhotovena a podána v jednom originále a v jedné kopii. Příslušné vyhotovení nabídky bude poté na vrchní straně jasně a viditelně označeno: „ORIGINÁL“ a „KOPIE“. Nabídka bude posuzována a hodnocena dle vyhotovení nabídky „ORIGINÁL“. Provedení nabídky „KOPIE“ není povinou součástí nabídky, ale pouze doporučenou, při absenci této kopie nabídky nebude toto důvodem k vyřazení nabídky.</w:t>
      </w:r>
    </w:p>
    <w:p w14:paraId="24735343" w14:textId="36D59FEB"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Nabídka v originálním vyhotovení a kopii (včetně dokladů a údajů prokazujících splnění kvalifikace účastníka a dalších dokladů a údajů dle požadavků zadavatele) bude zabezpečena proti manipulaci s jednotlivými listy nabídky (svázána) a vložena do obálky zabezpečené tak, aby ji nebylo možné bez porušení otevřít před otevíráním obálek. Tato obálka bude jasně a</w:t>
      </w:r>
      <w:r w:rsidR="0002359A">
        <w:rPr>
          <w:rFonts w:ascii="Arial" w:hAnsi="Arial" w:cs="Arial"/>
          <w:noProof/>
          <w:sz w:val="22"/>
          <w:szCs w:val="22"/>
        </w:rPr>
        <w:t> </w:t>
      </w:r>
      <w:r w:rsidRPr="0002359A">
        <w:rPr>
          <w:rFonts w:ascii="Arial" w:hAnsi="Arial" w:cs="Arial"/>
          <w:noProof/>
          <w:sz w:val="22"/>
          <w:szCs w:val="22"/>
        </w:rPr>
        <w:t>viditelně označena obchodním názvem a adresou účastníka i zadavatele a dále bude obálka označena nápisem:</w:t>
      </w:r>
    </w:p>
    <w:p w14:paraId="774DEA48" w14:textId="28C0C36F" w:rsidR="00642F34" w:rsidRPr="0002359A" w:rsidRDefault="00642F34" w:rsidP="003C6E18">
      <w:pPr>
        <w:spacing w:before="120"/>
        <w:jc w:val="both"/>
        <w:rPr>
          <w:rFonts w:ascii="Arial" w:hAnsi="Arial" w:cs="Arial"/>
          <w:b/>
          <w:noProof/>
          <w:sz w:val="22"/>
          <w:szCs w:val="22"/>
        </w:rPr>
      </w:pPr>
      <w:r w:rsidRPr="0002359A">
        <w:rPr>
          <w:rFonts w:ascii="Arial" w:hAnsi="Arial" w:cs="Arial"/>
          <w:b/>
          <w:i/>
          <w:noProof/>
          <w:sz w:val="22"/>
          <w:szCs w:val="22"/>
        </w:rPr>
        <w:t>NEOTEVÍRAT – NABÍDKA</w:t>
      </w:r>
      <w:r w:rsidRPr="00CC1BB6">
        <w:rPr>
          <w:rFonts w:ascii="Arial" w:hAnsi="Arial" w:cs="Arial"/>
          <w:b/>
          <w:i/>
          <w:noProof/>
          <w:sz w:val="22"/>
          <w:szCs w:val="22"/>
        </w:rPr>
        <w:t xml:space="preserve">: </w:t>
      </w:r>
      <w:r w:rsidRPr="00CC1BB6">
        <w:rPr>
          <w:rFonts w:ascii="Arial" w:hAnsi="Arial" w:cs="Arial"/>
          <w:b/>
          <w:sz w:val="22"/>
          <w:szCs w:val="22"/>
        </w:rPr>
        <w:t>„</w:t>
      </w:r>
      <w:r w:rsidR="00CC1BB6" w:rsidRPr="00CC1BB6">
        <w:rPr>
          <w:rFonts w:ascii="Arial" w:hAnsi="Arial" w:cs="Arial"/>
          <w:b/>
          <w:color w:val="000000"/>
          <w:sz w:val="22"/>
          <w:szCs w:val="22"/>
          <w:shd w:val="clear" w:color="auto" w:fill="FFFFFF"/>
        </w:rPr>
        <w:t>Revitalizace Jevanského potoka</w:t>
      </w:r>
      <w:r w:rsidRPr="00CC1BB6">
        <w:rPr>
          <w:rFonts w:ascii="Arial" w:hAnsi="Arial" w:cs="Arial"/>
          <w:b/>
          <w:sz w:val="22"/>
          <w:szCs w:val="22"/>
        </w:rPr>
        <w:t>“</w:t>
      </w:r>
    </w:p>
    <w:p w14:paraId="42EEB411" w14:textId="77777777" w:rsidR="00642F34" w:rsidRPr="0002359A" w:rsidRDefault="00642F34" w:rsidP="00F35BEA">
      <w:pPr>
        <w:spacing w:before="240"/>
        <w:jc w:val="both"/>
        <w:rPr>
          <w:rFonts w:ascii="Arial" w:hAnsi="Arial" w:cs="Arial"/>
          <w:noProof/>
          <w:sz w:val="22"/>
          <w:szCs w:val="22"/>
        </w:rPr>
      </w:pPr>
      <w:r w:rsidRPr="0002359A">
        <w:rPr>
          <w:rFonts w:ascii="Arial" w:hAnsi="Arial" w:cs="Arial"/>
          <w:noProof/>
          <w:sz w:val="22"/>
          <w:szCs w:val="22"/>
        </w:rPr>
        <w:t>Na přelepu bude obálka podepsaná zástupcem/zástupci účastníka. Tato obálka bude po jejím podání účastníkem zadavatelem zaevidována a očíslována.</w:t>
      </w:r>
    </w:p>
    <w:p w14:paraId="5A7EBA5B" w14:textId="77777777" w:rsidR="00642F34" w:rsidRPr="0002359A" w:rsidRDefault="00642F34" w:rsidP="003C6E18">
      <w:pPr>
        <w:spacing w:before="120"/>
        <w:jc w:val="both"/>
        <w:rPr>
          <w:rFonts w:ascii="Arial" w:hAnsi="Arial" w:cs="Arial"/>
          <w:sz w:val="22"/>
          <w:szCs w:val="22"/>
        </w:rPr>
      </w:pPr>
      <w:r w:rsidRPr="0002359A">
        <w:rPr>
          <w:rFonts w:ascii="Arial" w:hAnsi="Arial" w:cs="Arial"/>
          <w:sz w:val="22"/>
          <w:szCs w:val="22"/>
        </w:rPr>
        <w:t>Účastník může podat pouze jednu nabídku. Účastník, který podal nabídku ve výběrovém řízení, nesmí být současně poddodavatelem, jehož prostřednictvím jiný dodavatel v tomtéž výběrovém řízení prokazuje kvalifikaci.</w:t>
      </w:r>
    </w:p>
    <w:p w14:paraId="0F65801D" w14:textId="77777777" w:rsidR="008D2F7F" w:rsidRPr="0002359A" w:rsidRDefault="008D2F7F" w:rsidP="003C6E18">
      <w:pPr>
        <w:spacing w:before="120"/>
        <w:jc w:val="both"/>
        <w:rPr>
          <w:rFonts w:ascii="Arial" w:hAnsi="Arial" w:cs="Arial"/>
          <w:noProof/>
          <w:sz w:val="22"/>
          <w:szCs w:val="22"/>
        </w:rPr>
      </w:pPr>
    </w:p>
    <w:p w14:paraId="4778232A" w14:textId="3BBF1DFF" w:rsidR="00642F34" w:rsidRPr="0002359A" w:rsidRDefault="00642F34" w:rsidP="00AD6A32">
      <w:pPr>
        <w:pStyle w:val="Odstavecseseznamem"/>
        <w:numPr>
          <w:ilvl w:val="0"/>
          <w:numId w:val="12"/>
        </w:numPr>
        <w:spacing w:after="160" w:line="259" w:lineRule="auto"/>
        <w:jc w:val="both"/>
        <w:rPr>
          <w:rFonts w:ascii="Arial" w:hAnsi="Arial" w:cs="Arial"/>
          <w:b/>
          <w:noProof/>
          <w:sz w:val="22"/>
          <w:szCs w:val="22"/>
          <w:u w:val="single"/>
        </w:rPr>
      </w:pPr>
      <w:r w:rsidRPr="0002359A">
        <w:rPr>
          <w:rFonts w:ascii="Arial" w:hAnsi="Arial" w:cs="Arial"/>
          <w:b/>
          <w:noProof/>
          <w:sz w:val="22"/>
          <w:szCs w:val="22"/>
          <w:u w:val="single"/>
        </w:rPr>
        <w:t xml:space="preserve">Lhůta pro podání nabídek je stanovena na </w:t>
      </w:r>
      <w:r w:rsidR="00020C95">
        <w:rPr>
          <w:rFonts w:ascii="Arial" w:hAnsi="Arial" w:cs="Arial"/>
          <w:b/>
          <w:noProof/>
          <w:sz w:val="22"/>
          <w:szCs w:val="22"/>
          <w:u w:val="single"/>
        </w:rPr>
        <w:t>18</w:t>
      </w:r>
      <w:r w:rsidR="004A68E5" w:rsidRPr="0002359A">
        <w:rPr>
          <w:rFonts w:ascii="Arial" w:hAnsi="Arial" w:cs="Arial"/>
          <w:b/>
          <w:noProof/>
          <w:sz w:val="22"/>
          <w:szCs w:val="22"/>
          <w:u w:val="single"/>
        </w:rPr>
        <w:t xml:space="preserve">. </w:t>
      </w:r>
      <w:r w:rsidR="005D2FA8">
        <w:rPr>
          <w:rFonts w:ascii="Arial" w:hAnsi="Arial" w:cs="Arial"/>
          <w:b/>
          <w:noProof/>
          <w:sz w:val="22"/>
          <w:szCs w:val="22"/>
          <w:u w:val="single"/>
        </w:rPr>
        <w:t>0</w:t>
      </w:r>
      <w:r w:rsidR="00020C95">
        <w:rPr>
          <w:rFonts w:ascii="Arial" w:hAnsi="Arial" w:cs="Arial"/>
          <w:b/>
          <w:noProof/>
          <w:sz w:val="22"/>
          <w:szCs w:val="22"/>
          <w:u w:val="single"/>
        </w:rPr>
        <w:t>5</w:t>
      </w:r>
      <w:r w:rsidR="004A68E5" w:rsidRPr="0002359A">
        <w:rPr>
          <w:rFonts w:ascii="Arial" w:hAnsi="Arial" w:cs="Arial"/>
          <w:b/>
          <w:noProof/>
          <w:sz w:val="22"/>
          <w:szCs w:val="22"/>
          <w:u w:val="single"/>
        </w:rPr>
        <w:t>. 20</w:t>
      </w:r>
      <w:r w:rsidR="005D2FA8">
        <w:rPr>
          <w:rFonts w:ascii="Arial" w:hAnsi="Arial" w:cs="Arial"/>
          <w:b/>
          <w:noProof/>
          <w:sz w:val="22"/>
          <w:szCs w:val="22"/>
          <w:u w:val="single"/>
        </w:rPr>
        <w:t>2</w:t>
      </w:r>
      <w:r w:rsidR="00483548">
        <w:rPr>
          <w:rFonts w:ascii="Arial" w:hAnsi="Arial" w:cs="Arial"/>
          <w:b/>
          <w:noProof/>
          <w:sz w:val="22"/>
          <w:szCs w:val="22"/>
          <w:u w:val="single"/>
        </w:rPr>
        <w:t>1</w:t>
      </w:r>
      <w:r w:rsidR="004A68E5" w:rsidRPr="0002359A">
        <w:rPr>
          <w:rFonts w:ascii="Arial" w:hAnsi="Arial" w:cs="Arial"/>
          <w:b/>
          <w:noProof/>
          <w:sz w:val="22"/>
          <w:szCs w:val="22"/>
          <w:u w:val="single"/>
        </w:rPr>
        <w:t xml:space="preserve"> do 1</w:t>
      </w:r>
      <w:r w:rsidR="005D2FA8">
        <w:rPr>
          <w:rFonts w:ascii="Arial" w:hAnsi="Arial" w:cs="Arial"/>
          <w:b/>
          <w:noProof/>
          <w:sz w:val="22"/>
          <w:szCs w:val="22"/>
          <w:u w:val="single"/>
        </w:rPr>
        <w:t>0</w:t>
      </w:r>
      <w:r w:rsidR="00B81D68" w:rsidRPr="0002359A">
        <w:rPr>
          <w:rFonts w:ascii="Arial" w:hAnsi="Arial" w:cs="Arial"/>
          <w:b/>
          <w:noProof/>
          <w:sz w:val="22"/>
          <w:szCs w:val="22"/>
          <w:u w:val="single"/>
        </w:rPr>
        <w:t>:00</w:t>
      </w:r>
      <w:r w:rsidRPr="0002359A">
        <w:rPr>
          <w:rFonts w:ascii="Arial" w:hAnsi="Arial" w:cs="Arial"/>
          <w:b/>
          <w:noProof/>
          <w:sz w:val="22"/>
          <w:szCs w:val="22"/>
          <w:u w:val="single"/>
        </w:rPr>
        <w:t xml:space="preserve"> hod.</w:t>
      </w:r>
    </w:p>
    <w:p w14:paraId="66E9CFBB" w14:textId="13A63E5F"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Nabídky je možné doručit poštou na adresu</w:t>
      </w:r>
      <w:r w:rsidRPr="0002359A">
        <w:rPr>
          <w:rFonts w:ascii="Arial" w:hAnsi="Arial" w:cs="Arial"/>
          <w:bCs/>
          <w:sz w:val="22"/>
          <w:szCs w:val="22"/>
          <w:lang w:eastAsia="en-US"/>
        </w:rPr>
        <w:t xml:space="preserve"> zadavatele nebo osobně v úředních hodinách</w:t>
      </w:r>
      <w:r w:rsidR="00281DC0">
        <w:rPr>
          <w:rFonts w:ascii="Arial" w:hAnsi="Arial" w:cs="Arial"/>
          <w:bCs/>
          <w:sz w:val="22"/>
          <w:szCs w:val="22"/>
          <w:lang w:eastAsia="en-US"/>
        </w:rPr>
        <w:t xml:space="preserve"> (pondělí a středa </w:t>
      </w:r>
      <w:r w:rsidR="00F53830">
        <w:rPr>
          <w:rFonts w:ascii="Arial" w:hAnsi="Arial" w:cs="Arial"/>
          <w:bCs/>
          <w:sz w:val="22"/>
          <w:szCs w:val="22"/>
          <w:lang w:eastAsia="en-US"/>
        </w:rPr>
        <w:t>8:00 – 18:00, pátek 8:00 – 12:00</w:t>
      </w:r>
      <w:r w:rsidR="00281DC0">
        <w:rPr>
          <w:rFonts w:ascii="Arial" w:hAnsi="Arial" w:cs="Arial"/>
          <w:bCs/>
          <w:sz w:val="22"/>
          <w:szCs w:val="22"/>
          <w:lang w:eastAsia="en-US"/>
        </w:rPr>
        <w:t>)</w:t>
      </w:r>
      <w:r w:rsidRPr="0002359A">
        <w:rPr>
          <w:rFonts w:ascii="Arial" w:hAnsi="Arial" w:cs="Arial"/>
          <w:bCs/>
          <w:sz w:val="22"/>
          <w:szCs w:val="22"/>
          <w:lang w:eastAsia="en-US"/>
        </w:rPr>
        <w:t xml:space="preserve"> </w:t>
      </w:r>
      <w:r w:rsidRPr="0002359A">
        <w:rPr>
          <w:rFonts w:ascii="Arial" w:hAnsi="Arial" w:cs="Arial"/>
          <w:noProof/>
          <w:sz w:val="22"/>
          <w:szCs w:val="22"/>
        </w:rPr>
        <w:t xml:space="preserve">ve výše uvedené lhůtě. </w:t>
      </w:r>
    </w:p>
    <w:p w14:paraId="32D33218" w14:textId="601DD26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 xml:space="preserve">Otevírání obálek i další jednání komise bude probíhat neveřejně. </w:t>
      </w:r>
    </w:p>
    <w:p w14:paraId="6B35918A" w14:textId="5AC3C448"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 xml:space="preserve">Nabídky podané po lhůtě pro podání nabídek nebo v řádně </w:t>
      </w:r>
      <w:r w:rsidR="00553288" w:rsidRPr="0002359A">
        <w:rPr>
          <w:rFonts w:ascii="Arial" w:hAnsi="Arial" w:cs="Arial"/>
          <w:noProof/>
          <w:sz w:val="22"/>
          <w:szCs w:val="22"/>
        </w:rPr>
        <w:t xml:space="preserve">neoznačené, </w:t>
      </w:r>
      <w:r w:rsidRPr="0002359A">
        <w:rPr>
          <w:rFonts w:ascii="Arial" w:hAnsi="Arial" w:cs="Arial"/>
          <w:noProof/>
          <w:sz w:val="22"/>
          <w:szCs w:val="22"/>
        </w:rPr>
        <w:t xml:space="preserve">neuzavřené či porušené obálce, nebudou do zadávacího řízení přijaty. </w:t>
      </w:r>
    </w:p>
    <w:p w14:paraId="011D5EA3" w14:textId="77777777" w:rsidR="00642F34" w:rsidRPr="0002359A" w:rsidRDefault="00642F34" w:rsidP="003C6E18">
      <w:pPr>
        <w:jc w:val="both"/>
        <w:rPr>
          <w:rFonts w:ascii="Arial" w:hAnsi="Arial" w:cs="Arial"/>
          <w:noProof/>
          <w:sz w:val="22"/>
          <w:szCs w:val="22"/>
        </w:rPr>
      </w:pPr>
    </w:p>
    <w:p w14:paraId="2996D476" w14:textId="52DCB3D9" w:rsidR="00642F34" w:rsidRPr="0002359A" w:rsidRDefault="00642F34" w:rsidP="00AD6A32">
      <w:pPr>
        <w:pStyle w:val="Odstavecseseznamem"/>
        <w:numPr>
          <w:ilvl w:val="0"/>
          <w:numId w:val="12"/>
        </w:numPr>
        <w:spacing w:after="160" w:line="259" w:lineRule="auto"/>
        <w:jc w:val="both"/>
        <w:rPr>
          <w:rFonts w:ascii="Arial" w:hAnsi="Arial" w:cs="Arial"/>
          <w:b/>
          <w:noProof/>
          <w:sz w:val="22"/>
          <w:szCs w:val="22"/>
          <w:u w:val="single"/>
        </w:rPr>
      </w:pPr>
      <w:r w:rsidRPr="0002359A">
        <w:rPr>
          <w:rFonts w:ascii="Arial" w:hAnsi="Arial" w:cs="Arial"/>
          <w:b/>
          <w:noProof/>
          <w:sz w:val="22"/>
          <w:szCs w:val="22"/>
          <w:u w:val="single"/>
        </w:rPr>
        <w:t>Požadavky na prokázání splnění kvalifikace</w:t>
      </w:r>
    </w:p>
    <w:p w14:paraId="1A61728F"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 xml:space="preserve">Vyzvaný dodavatel je povinen prokázat splnění: </w:t>
      </w:r>
    </w:p>
    <w:p w14:paraId="27749A90" w14:textId="2F4C65CB" w:rsidR="00642F34" w:rsidRPr="00483548" w:rsidRDefault="00642F34" w:rsidP="00E7582C">
      <w:pPr>
        <w:pStyle w:val="Odstavecseseznamem"/>
        <w:numPr>
          <w:ilvl w:val="1"/>
          <w:numId w:val="12"/>
        </w:numPr>
        <w:spacing w:before="240"/>
        <w:jc w:val="both"/>
        <w:rPr>
          <w:rFonts w:ascii="Arial" w:hAnsi="Arial" w:cs="Arial"/>
          <w:b/>
          <w:bCs/>
          <w:i/>
          <w:noProof/>
          <w:sz w:val="22"/>
          <w:szCs w:val="22"/>
        </w:rPr>
      </w:pPr>
      <w:r w:rsidRPr="00483548">
        <w:rPr>
          <w:rFonts w:ascii="Arial" w:hAnsi="Arial" w:cs="Arial"/>
          <w:b/>
          <w:bCs/>
          <w:i/>
          <w:noProof/>
          <w:sz w:val="22"/>
          <w:szCs w:val="22"/>
        </w:rPr>
        <w:t xml:space="preserve">Základní způsobilosti </w:t>
      </w:r>
    </w:p>
    <w:p w14:paraId="3F5A4C25"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Předložením čestného prohlášení, ze kterého vyplývá, že dodavatel</w:t>
      </w:r>
    </w:p>
    <w:p w14:paraId="06280C60" w14:textId="77777777" w:rsidR="00642F34" w:rsidRPr="0002359A" w:rsidRDefault="00642F34" w:rsidP="003C6E18">
      <w:pPr>
        <w:pStyle w:val="Odstavecseseznamem"/>
        <w:numPr>
          <w:ilvl w:val="0"/>
          <w:numId w:val="2"/>
        </w:numPr>
        <w:contextualSpacing/>
        <w:jc w:val="both"/>
        <w:rPr>
          <w:rFonts w:ascii="Arial" w:hAnsi="Arial" w:cs="Arial"/>
          <w:sz w:val="22"/>
          <w:szCs w:val="22"/>
        </w:rPr>
      </w:pPr>
      <w:r w:rsidRPr="0002359A">
        <w:rPr>
          <w:rFonts w:ascii="Arial" w:hAnsi="Arial" w:cs="Arial"/>
          <w:sz w:val="22"/>
          <w:szCs w:val="22"/>
        </w:rPr>
        <w:lastRenderedPageBreak/>
        <w:t>nebyl v zemi svého sídla v posledních 5 letech před zahájením zadávacího řízení pravomocně odsouzen pro trestný čin spáchaný ve prospěch organizované zločinecké skupiny nebo trestný čin účasti na organizované zločinecké skupině; trestný čin obchodování s lidmi; trestné činy proti majetku – podvod, úvěrový podvod, dotační podvod, podílnictví, podílnictví z nedbalosti, legalizace výnosů z trestné činnosti, legalizace výnosů z trestné činnosti z nedbalosti; trestné činy hospodářské – zneužití informace a postavení v obchodním styku, sjednání výhody při zadání veřejné zakázky, při veřejné soutěži a veřejné dražbě, pletichy při zadání veřejné zakázky a při veřejné soutěže, pletichy při veřejné dražbě, poškození finančních zájmů Evropské unie; trestné činy obecně nebezpečné; trestné činy proti ČR, cizímu státu a mezinárodní organizaci; trestné činy proti pořádku ve věcech veřejných – trestné činy proti výkonu pravomoci orgánu veřejné moci a úřední osoby, trestné činy úředních osob, úplatkářství, jiná rušení činnosti orgánu veřejné moci; nebo obdobný trestný čin podle právního řádu země sídla dodavatele;</w:t>
      </w:r>
    </w:p>
    <w:p w14:paraId="496F65B0" w14:textId="77777777" w:rsidR="00642F34" w:rsidRPr="0002359A" w:rsidRDefault="00642F34" w:rsidP="003C6E18">
      <w:pPr>
        <w:pStyle w:val="Odstavecseseznamem"/>
        <w:numPr>
          <w:ilvl w:val="0"/>
          <w:numId w:val="2"/>
        </w:numPr>
        <w:contextualSpacing/>
        <w:jc w:val="both"/>
        <w:rPr>
          <w:rFonts w:ascii="Arial" w:hAnsi="Arial" w:cs="Arial"/>
          <w:sz w:val="22"/>
          <w:szCs w:val="22"/>
        </w:rPr>
      </w:pPr>
      <w:r w:rsidRPr="0002359A">
        <w:rPr>
          <w:rFonts w:ascii="Arial" w:hAnsi="Arial" w:cs="Arial"/>
          <w:sz w:val="22"/>
          <w:szCs w:val="22"/>
        </w:rPr>
        <w:t>nemá v České republice nebo v zemi svého sídla v evidenci daní zachycen splatný daňový nedoplatek;</w:t>
      </w:r>
    </w:p>
    <w:p w14:paraId="519CEE39" w14:textId="77777777" w:rsidR="00642F34" w:rsidRPr="0002359A" w:rsidRDefault="00642F34" w:rsidP="003C6E18">
      <w:pPr>
        <w:pStyle w:val="Odstavecseseznamem"/>
        <w:numPr>
          <w:ilvl w:val="0"/>
          <w:numId w:val="2"/>
        </w:numPr>
        <w:contextualSpacing/>
        <w:jc w:val="both"/>
        <w:rPr>
          <w:rFonts w:ascii="Arial" w:hAnsi="Arial" w:cs="Arial"/>
          <w:sz w:val="22"/>
          <w:szCs w:val="22"/>
        </w:rPr>
      </w:pPr>
      <w:r w:rsidRPr="0002359A">
        <w:rPr>
          <w:rFonts w:ascii="Arial" w:hAnsi="Arial" w:cs="Arial"/>
          <w:sz w:val="22"/>
          <w:szCs w:val="22"/>
        </w:rPr>
        <w:t>nemá v České republice nebo v zemi svého sídla splatný nedoplatek na pojistném nebo na penále na veřejné zdravotní pojištění;</w:t>
      </w:r>
    </w:p>
    <w:p w14:paraId="0C6BE005" w14:textId="77777777" w:rsidR="00642F34" w:rsidRPr="0002359A" w:rsidRDefault="00642F34" w:rsidP="003C6E18">
      <w:pPr>
        <w:pStyle w:val="Odstavecseseznamem"/>
        <w:numPr>
          <w:ilvl w:val="0"/>
          <w:numId w:val="2"/>
        </w:numPr>
        <w:contextualSpacing/>
        <w:jc w:val="both"/>
        <w:rPr>
          <w:rFonts w:ascii="Arial" w:hAnsi="Arial" w:cs="Arial"/>
          <w:sz w:val="22"/>
          <w:szCs w:val="22"/>
        </w:rPr>
      </w:pPr>
      <w:r w:rsidRPr="0002359A">
        <w:rPr>
          <w:rFonts w:ascii="Arial" w:hAnsi="Arial" w:cs="Arial"/>
          <w:sz w:val="22"/>
          <w:szCs w:val="22"/>
        </w:rPr>
        <w:t>nemá v České republice nebo v zemi svého sídla splatný nedoplatek na pojistném nebo na penále na sociální zabezpečení a příspěvku na státní politiku zaměstnanosti;</w:t>
      </w:r>
    </w:p>
    <w:p w14:paraId="217DD518" w14:textId="77777777" w:rsidR="00642F34" w:rsidRPr="0002359A" w:rsidRDefault="00642F34" w:rsidP="003C6E18">
      <w:pPr>
        <w:pStyle w:val="Odstavecseseznamem"/>
        <w:numPr>
          <w:ilvl w:val="0"/>
          <w:numId w:val="2"/>
        </w:numPr>
        <w:contextualSpacing/>
        <w:jc w:val="both"/>
        <w:rPr>
          <w:rFonts w:ascii="Arial" w:hAnsi="Arial" w:cs="Arial"/>
          <w:sz w:val="22"/>
          <w:szCs w:val="22"/>
        </w:rPr>
      </w:pPr>
      <w:r w:rsidRPr="0002359A">
        <w:rPr>
          <w:rFonts w:ascii="Arial" w:hAnsi="Arial" w:cs="Arial"/>
          <w:sz w:val="22"/>
          <w:szCs w:val="22"/>
        </w:rPr>
        <w:t>není v likvidaci, proti němuž nebylo vydáno rozhodnutí o úpadku, vůči němuž nebyla nařízena nucená správa podle jiného právního předpisu nebo v obdobné situaci podle právního řádu země sídla dodavatele;</w:t>
      </w:r>
    </w:p>
    <w:p w14:paraId="7364B2D0" w14:textId="77777777" w:rsidR="00642F34" w:rsidRPr="0002359A" w:rsidRDefault="00642F34" w:rsidP="003C6E18">
      <w:pPr>
        <w:jc w:val="both"/>
        <w:rPr>
          <w:rFonts w:ascii="Arial" w:hAnsi="Arial" w:cs="Arial"/>
          <w:noProof/>
          <w:sz w:val="22"/>
          <w:szCs w:val="22"/>
        </w:rPr>
      </w:pPr>
    </w:p>
    <w:p w14:paraId="792CBF22" w14:textId="2BECAB04"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Splnění výše uvedené základní způsobilosti prokáže dodavatel pro tuto zakázku předložením originálu čestného prohlášení podepsaného oprávněnou osobou. Z</w:t>
      </w:r>
      <w:r w:rsidR="00EC7385" w:rsidRPr="0002359A">
        <w:rPr>
          <w:rFonts w:ascii="Arial" w:hAnsi="Arial" w:cs="Arial"/>
          <w:noProof/>
          <w:sz w:val="22"/>
          <w:szCs w:val="22"/>
        </w:rPr>
        <w:t> </w:t>
      </w:r>
      <w:r w:rsidRPr="0002359A">
        <w:rPr>
          <w:rFonts w:ascii="Arial" w:hAnsi="Arial" w:cs="Arial"/>
          <w:noProof/>
          <w:sz w:val="22"/>
          <w:szCs w:val="22"/>
        </w:rPr>
        <w:t>obsahu čestného prohlášení musí být zřejmé, že dodavatel splňuje příslušnou základní způsobilost požadovanou zadavatelem. Vzor tohoto prohlášení je obsažen v</w:t>
      </w:r>
      <w:r w:rsidR="006A233A" w:rsidRPr="0002359A">
        <w:rPr>
          <w:rFonts w:ascii="Arial" w:hAnsi="Arial" w:cs="Arial"/>
          <w:noProof/>
          <w:sz w:val="22"/>
          <w:szCs w:val="22"/>
        </w:rPr>
        <w:t> </w:t>
      </w:r>
      <w:r w:rsidRPr="0002359A">
        <w:rPr>
          <w:rFonts w:ascii="Arial" w:hAnsi="Arial" w:cs="Arial"/>
          <w:noProof/>
          <w:sz w:val="22"/>
          <w:szCs w:val="22"/>
        </w:rPr>
        <w:t>této Výzvě jako její příloha č.</w:t>
      </w:r>
      <w:r w:rsidR="005D2FA8">
        <w:rPr>
          <w:rFonts w:ascii="Arial" w:hAnsi="Arial" w:cs="Arial"/>
          <w:noProof/>
          <w:sz w:val="22"/>
          <w:szCs w:val="22"/>
        </w:rPr>
        <w:t> </w:t>
      </w:r>
      <w:r w:rsidRPr="0002359A">
        <w:rPr>
          <w:rFonts w:ascii="Arial" w:hAnsi="Arial" w:cs="Arial"/>
          <w:noProof/>
          <w:sz w:val="22"/>
          <w:szCs w:val="22"/>
        </w:rPr>
        <w:t>2.</w:t>
      </w:r>
    </w:p>
    <w:p w14:paraId="44AD7902" w14:textId="77777777" w:rsidR="00642F34" w:rsidRPr="0002359A" w:rsidRDefault="00642F34" w:rsidP="003C6E18">
      <w:pPr>
        <w:jc w:val="both"/>
        <w:rPr>
          <w:rFonts w:ascii="Arial" w:hAnsi="Arial" w:cs="Arial"/>
          <w:noProof/>
          <w:sz w:val="22"/>
          <w:szCs w:val="22"/>
        </w:rPr>
      </w:pPr>
    </w:p>
    <w:p w14:paraId="4E080CBB" w14:textId="39541E97" w:rsidR="00642F34" w:rsidRPr="00483548" w:rsidRDefault="00642F34" w:rsidP="00AD6A32">
      <w:pPr>
        <w:pStyle w:val="Odstavecseseznamem"/>
        <w:numPr>
          <w:ilvl w:val="1"/>
          <w:numId w:val="12"/>
        </w:numPr>
        <w:jc w:val="both"/>
        <w:rPr>
          <w:rFonts w:ascii="Arial" w:hAnsi="Arial" w:cs="Arial"/>
          <w:b/>
          <w:bCs/>
          <w:i/>
          <w:noProof/>
          <w:sz w:val="22"/>
          <w:szCs w:val="22"/>
        </w:rPr>
      </w:pPr>
      <w:r w:rsidRPr="00483548">
        <w:rPr>
          <w:rFonts w:ascii="Arial" w:hAnsi="Arial" w:cs="Arial"/>
          <w:b/>
          <w:bCs/>
          <w:i/>
          <w:noProof/>
          <w:sz w:val="22"/>
          <w:szCs w:val="22"/>
        </w:rPr>
        <w:t>Profesní způsobilosti</w:t>
      </w:r>
    </w:p>
    <w:p w14:paraId="25DD34F5" w14:textId="77777777" w:rsidR="00642F34" w:rsidRPr="0002359A" w:rsidRDefault="00642F34" w:rsidP="003C6E18">
      <w:pPr>
        <w:tabs>
          <w:tab w:val="num" w:pos="426"/>
        </w:tabs>
        <w:jc w:val="both"/>
        <w:rPr>
          <w:rFonts w:ascii="Arial" w:hAnsi="Arial" w:cs="Arial"/>
          <w:b/>
          <w:noProof/>
          <w:sz w:val="22"/>
          <w:szCs w:val="22"/>
        </w:rPr>
      </w:pPr>
      <w:r w:rsidRPr="0002359A">
        <w:rPr>
          <w:rFonts w:ascii="Arial" w:hAnsi="Arial" w:cs="Arial"/>
          <w:noProof/>
          <w:sz w:val="22"/>
          <w:szCs w:val="22"/>
        </w:rPr>
        <w:t>Prokáže dodavatel předložením:</w:t>
      </w:r>
    </w:p>
    <w:p w14:paraId="3245585F" w14:textId="6EF7EF74"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 xml:space="preserve">- výpisu z obchodního rejstříku, pokud je v něm zapsán, či výpisem z jiné obdobné evidence (např. živnostenský </w:t>
      </w:r>
      <w:r w:rsidR="00CD7B6E" w:rsidRPr="0002359A">
        <w:rPr>
          <w:rFonts w:ascii="Arial" w:hAnsi="Arial" w:cs="Arial"/>
          <w:noProof/>
          <w:sz w:val="22"/>
          <w:szCs w:val="22"/>
        </w:rPr>
        <w:t>rejstřík), pokud je v ní zapsán. Předmět podnikání bude „Provádění staveb, jejich změn a odstraňování.</w:t>
      </w:r>
    </w:p>
    <w:p w14:paraId="295C0549"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 dokladem o oprávnění k podnikání na stavební práce.</w:t>
      </w:r>
    </w:p>
    <w:p w14:paraId="35879FE7" w14:textId="77777777" w:rsidR="009A4385" w:rsidRPr="0002359A" w:rsidRDefault="009A4385" w:rsidP="003C6E18">
      <w:pPr>
        <w:tabs>
          <w:tab w:val="num" w:pos="426"/>
        </w:tabs>
        <w:jc w:val="both"/>
        <w:rPr>
          <w:rFonts w:ascii="Arial" w:hAnsi="Arial" w:cs="Arial"/>
          <w:b/>
          <w:noProof/>
          <w:sz w:val="22"/>
          <w:szCs w:val="22"/>
        </w:rPr>
      </w:pPr>
    </w:p>
    <w:p w14:paraId="1D9236C5" w14:textId="742DF728" w:rsidR="00642F34" w:rsidRPr="00483548" w:rsidRDefault="00642F34" w:rsidP="00AD6A32">
      <w:pPr>
        <w:pStyle w:val="Odstavecseseznamem"/>
        <w:numPr>
          <w:ilvl w:val="1"/>
          <w:numId w:val="12"/>
        </w:numPr>
        <w:jc w:val="both"/>
        <w:rPr>
          <w:rFonts w:ascii="Arial" w:hAnsi="Arial" w:cs="Arial"/>
          <w:b/>
          <w:bCs/>
          <w:i/>
          <w:noProof/>
          <w:sz w:val="22"/>
          <w:szCs w:val="22"/>
        </w:rPr>
      </w:pPr>
      <w:r w:rsidRPr="00483548">
        <w:rPr>
          <w:rFonts w:ascii="Arial" w:hAnsi="Arial" w:cs="Arial"/>
          <w:b/>
          <w:bCs/>
          <w:i/>
          <w:noProof/>
          <w:sz w:val="22"/>
          <w:szCs w:val="22"/>
        </w:rPr>
        <w:t>Technické kvalifikace</w:t>
      </w:r>
    </w:p>
    <w:p w14:paraId="0D4BEAD4" w14:textId="77777777" w:rsidR="00642F34" w:rsidRPr="0002359A" w:rsidRDefault="00642F34" w:rsidP="003C6E18">
      <w:pPr>
        <w:tabs>
          <w:tab w:val="num" w:pos="426"/>
        </w:tabs>
        <w:jc w:val="both"/>
        <w:rPr>
          <w:rFonts w:ascii="Arial" w:hAnsi="Arial" w:cs="Arial"/>
          <w:noProof/>
          <w:sz w:val="22"/>
          <w:szCs w:val="22"/>
        </w:rPr>
      </w:pPr>
      <w:r w:rsidRPr="0002359A">
        <w:rPr>
          <w:rFonts w:ascii="Arial" w:hAnsi="Arial" w:cs="Arial"/>
          <w:noProof/>
          <w:sz w:val="22"/>
          <w:szCs w:val="22"/>
        </w:rPr>
        <w:t>Prokáže dodavatel čestným prohlášením o realizovaných zakázkách obdobného charakteru:</w:t>
      </w:r>
    </w:p>
    <w:p w14:paraId="5F839AB7" w14:textId="0317A7D8" w:rsidR="00EC7385" w:rsidRPr="0002359A" w:rsidRDefault="00642F34" w:rsidP="003C6E18">
      <w:pPr>
        <w:jc w:val="both"/>
        <w:rPr>
          <w:rFonts w:ascii="Arial" w:hAnsi="Arial" w:cs="Arial"/>
          <w:noProof/>
          <w:sz w:val="22"/>
          <w:szCs w:val="22"/>
        </w:rPr>
      </w:pPr>
      <w:r w:rsidRPr="0002359A">
        <w:rPr>
          <w:rFonts w:ascii="Arial" w:hAnsi="Arial" w:cs="Arial"/>
          <w:noProof/>
          <w:sz w:val="22"/>
          <w:szCs w:val="22"/>
        </w:rPr>
        <w:t xml:space="preserve">Uchazeč doloží svým čestným prohlášením a případně potvrzením objednatele zakázky, že v uplynulých 5 letech realizoval alespoň 3 zakázky obdobného charakteru a rozsahu jako je předmět a rozsah této zakázky, </w:t>
      </w:r>
      <w:r w:rsidR="00EC7385" w:rsidRPr="0002359A">
        <w:rPr>
          <w:rFonts w:ascii="Arial" w:hAnsi="Arial" w:cs="Arial"/>
          <w:noProof/>
          <w:sz w:val="22"/>
          <w:szCs w:val="22"/>
        </w:rPr>
        <w:t xml:space="preserve">to znamená realizoval stavební práce zahrnující činnosti shodné jako jsou navržené stavební úpravy uvedené v předmětu veřejné zakázky v čl. </w:t>
      </w:r>
      <w:r w:rsidR="00E659E2">
        <w:rPr>
          <w:rFonts w:ascii="Arial" w:hAnsi="Arial" w:cs="Arial"/>
          <w:noProof/>
          <w:sz w:val="22"/>
          <w:szCs w:val="22"/>
        </w:rPr>
        <w:t>1</w:t>
      </w:r>
      <w:r w:rsidR="00EC7385" w:rsidRPr="0002359A">
        <w:rPr>
          <w:rFonts w:ascii="Arial" w:hAnsi="Arial" w:cs="Arial"/>
          <w:noProof/>
          <w:sz w:val="22"/>
          <w:szCs w:val="22"/>
        </w:rPr>
        <w:t xml:space="preserve"> této Výzvy a</w:t>
      </w:r>
      <w:r w:rsidR="00FF06EF" w:rsidRPr="0002359A">
        <w:rPr>
          <w:rFonts w:ascii="Arial" w:hAnsi="Arial" w:cs="Arial"/>
          <w:noProof/>
          <w:sz w:val="22"/>
          <w:szCs w:val="22"/>
        </w:rPr>
        <w:t> </w:t>
      </w:r>
      <w:r w:rsidR="00EC7385" w:rsidRPr="0002359A">
        <w:rPr>
          <w:rFonts w:ascii="Arial" w:hAnsi="Arial" w:cs="Arial"/>
          <w:noProof/>
          <w:sz w:val="22"/>
          <w:szCs w:val="22"/>
        </w:rPr>
        <w:t xml:space="preserve">zadávací dokumentace. Stavební úpravy tedy musí zahrnovat práce obdobné těm, které jsou uvedeny v Příloze č. 5: Projektová dokumentace a v Příloze č. </w:t>
      </w:r>
      <w:r w:rsidR="005D2FA8">
        <w:rPr>
          <w:rFonts w:ascii="Arial" w:hAnsi="Arial" w:cs="Arial"/>
          <w:noProof/>
          <w:sz w:val="22"/>
          <w:szCs w:val="22"/>
        </w:rPr>
        <w:t>6</w:t>
      </w:r>
      <w:r w:rsidR="00EC7385" w:rsidRPr="0002359A">
        <w:rPr>
          <w:rFonts w:ascii="Arial" w:hAnsi="Arial" w:cs="Arial"/>
          <w:noProof/>
          <w:sz w:val="22"/>
          <w:szCs w:val="22"/>
        </w:rPr>
        <w:t xml:space="preserve">: </w:t>
      </w:r>
      <w:r w:rsidR="007F6ACE">
        <w:rPr>
          <w:rFonts w:ascii="Arial" w:hAnsi="Arial" w:cs="Arial"/>
          <w:noProof/>
          <w:sz w:val="22"/>
          <w:szCs w:val="22"/>
        </w:rPr>
        <w:t>Výkaz výměr</w:t>
      </w:r>
      <w:r w:rsidR="00EC7385" w:rsidRPr="0002359A">
        <w:rPr>
          <w:rFonts w:ascii="Arial" w:hAnsi="Arial" w:cs="Arial"/>
          <w:noProof/>
          <w:sz w:val="22"/>
          <w:szCs w:val="22"/>
        </w:rPr>
        <w:t xml:space="preserve"> v hodnotě minimálně </w:t>
      </w:r>
      <w:r w:rsidR="00372FA8">
        <w:rPr>
          <w:rFonts w:ascii="Arial" w:hAnsi="Arial" w:cs="Arial"/>
          <w:noProof/>
          <w:sz w:val="22"/>
          <w:szCs w:val="22"/>
        </w:rPr>
        <w:t>4</w:t>
      </w:r>
      <w:r w:rsidR="00EC7385" w:rsidRPr="0002359A">
        <w:rPr>
          <w:rFonts w:ascii="Arial" w:hAnsi="Arial" w:cs="Arial"/>
          <w:noProof/>
          <w:sz w:val="22"/>
          <w:szCs w:val="22"/>
        </w:rPr>
        <w:t>00 000,-Kč bez DPH.</w:t>
      </w:r>
    </w:p>
    <w:p w14:paraId="24F5B6A6" w14:textId="2D7E40AB" w:rsidR="00642F34" w:rsidRPr="0002359A" w:rsidRDefault="00642F34" w:rsidP="003C6E18">
      <w:pPr>
        <w:jc w:val="both"/>
        <w:rPr>
          <w:rFonts w:ascii="Arial" w:hAnsi="Arial" w:cs="Arial"/>
          <w:sz w:val="22"/>
          <w:szCs w:val="22"/>
        </w:rPr>
      </w:pPr>
    </w:p>
    <w:p w14:paraId="016CBC59" w14:textId="3DA519DF" w:rsidR="00642F34" w:rsidRPr="00483548" w:rsidRDefault="00642F34" w:rsidP="00AD6A32">
      <w:pPr>
        <w:pStyle w:val="Odstavecseseznamem"/>
        <w:numPr>
          <w:ilvl w:val="1"/>
          <w:numId w:val="12"/>
        </w:numPr>
        <w:jc w:val="both"/>
        <w:rPr>
          <w:rFonts w:ascii="Arial" w:hAnsi="Arial" w:cs="Arial"/>
          <w:b/>
          <w:bCs/>
          <w:i/>
          <w:noProof/>
          <w:sz w:val="22"/>
          <w:szCs w:val="22"/>
        </w:rPr>
      </w:pPr>
      <w:r w:rsidRPr="00483548">
        <w:rPr>
          <w:rFonts w:ascii="Arial" w:hAnsi="Arial" w:cs="Arial"/>
          <w:b/>
          <w:bCs/>
          <w:i/>
          <w:noProof/>
          <w:sz w:val="22"/>
          <w:szCs w:val="22"/>
        </w:rPr>
        <w:t>Obecné požadavky k prokázání splnění kvalifikace</w:t>
      </w:r>
    </w:p>
    <w:p w14:paraId="43826518" w14:textId="77777777" w:rsidR="00642F34" w:rsidRPr="0002359A" w:rsidRDefault="00642F34" w:rsidP="003C6E18">
      <w:pPr>
        <w:jc w:val="both"/>
        <w:rPr>
          <w:rFonts w:ascii="Arial" w:hAnsi="Arial" w:cs="Arial"/>
          <w:sz w:val="22"/>
          <w:szCs w:val="22"/>
        </w:rPr>
      </w:pPr>
      <w:r w:rsidRPr="0002359A">
        <w:rPr>
          <w:rFonts w:ascii="Arial" w:hAnsi="Arial" w:cs="Arial"/>
          <w:noProof/>
          <w:sz w:val="22"/>
          <w:szCs w:val="22"/>
        </w:rPr>
        <w:t xml:space="preserve">Dodavatel prokazuje splnění kvalifikace ve lhůtě pro podání nabídek. K prokázání kvalifikace dostačují kopie přislušných dokumentů (výjma čestných prohlášení). </w:t>
      </w:r>
      <w:r w:rsidRPr="0002359A">
        <w:rPr>
          <w:rFonts w:ascii="Arial" w:hAnsi="Arial" w:cs="Arial"/>
          <w:sz w:val="22"/>
          <w:szCs w:val="22"/>
        </w:rPr>
        <w:t xml:space="preserve">Doklady prokazující splnění základní způsobilosti a výpis z obchodního či živnostenského rejstříku nesmějí být </w:t>
      </w:r>
      <w:r w:rsidRPr="0002359A">
        <w:rPr>
          <w:rFonts w:ascii="Arial" w:hAnsi="Arial" w:cs="Arial"/>
          <w:sz w:val="22"/>
          <w:szCs w:val="22"/>
        </w:rPr>
        <w:lastRenderedPageBreak/>
        <w:t>k poslednímu dni, ke kterému má být prokázáno splnění kvalifikace, starší 90 kalendářních dnů.</w:t>
      </w:r>
    </w:p>
    <w:p w14:paraId="01112C91" w14:textId="74D4C8A4" w:rsidR="00642F34" w:rsidRDefault="00642F34" w:rsidP="003C6E18">
      <w:pPr>
        <w:jc w:val="both"/>
        <w:rPr>
          <w:rFonts w:ascii="Arial" w:hAnsi="Arial" w:cs="Arial"/>
          <w:noProof/>
          <w:sz w:val="22"/>
          <w:szCs w:val="22"/>
        </w:rPr>
      </w:pPr>
    </w:p>
    <w:p w14:paraId="27B4CFC3" w14:textId="77777777" w:rsidR="00372FA8" w:rsidRPr="0002359A" w:rsidRDefault="00372FA8" w:rsidP="003C6E18">
      <w:pPr>
        <w:jc w:val="both"/>
        <w:rPr>
          <w:rFonts w:ascii="Arial" w:hAnsi="Arial" w:cs="Arial"/>
          <w:noProof/>
          <w:sz w:val="22"/>
          <w:szCs w:val="22"/>
        </w:rPr>
      </w:pPr>
    </w:p>
    <w:p w14:paraId="0AE75660" w14:textId="77EC5E06" w:rsidR="00642F34" w:rsidRPr="0002359A" w:rsidRDefault="00642F34" w:rsidP="00AD6A32">
      <w:pPr>
        <w:pStyle w:val="Odstavecseseznamem"/>
        <w:numPr>
          <w:ilvl w:val="0"/>
          <w:numId w:val="12"/>
        </w:numPr>
        <w:spacing w:after="160" w:line="259" w:lineRule="auto"/>
        <w:jc w:val="both"/>
        <w:rPr>
          <w:rFonts w:ascii="Arial" w:hAnsi="Arial" w:cs="Arial"/>
          <w:b/>
          <w:noProof/>
          <w:sz w:val="22"/>
          <w:szCs w:val="22"/>
          <w:u w:val="single"/>
        </w:rPr>
      </w:pPr>
      <w:r w:rsidRPr="0002359A">
        <w:rPr>
          <w:rFonts w:ascii="Arial" w:hAnsi="Arial" w:cs="Arial"/>
          <w:b/>
          <w:noProof/>
          <w:sz w:val="22"/>
          <w:szCs w:val="22"/>
          <w:u w:val="single"/>
        </w:rPr>
        <w:t xml:space="preserve"> Kritéria pro hodnocení nabídek</w:t>
      </w:r>
    </w:p>
    <w:p w14:paraId="55B67C23" w14:textId="46AD6000" w:rsidR="005D3B47" w:rsidRPr="00483548" w:rsidRDefault="005D3B47" w:rsidP="00E7582C">
      <w:pPr>
        <w:pStyle w:val="Odstavecseseznamem"/>
        <w:numPr>
          <w:ilvl w:val="1"/>
          <w:numId w:val="12"/>
        </w:numPr>
        <w:spacing w:before="240"/>
        <w:jc w:val="both"/>
        <w:rPr>
          <w:rFonts w:ascii="Arial" w:hAnsi="Arial" w:cs="Arial"/>
          <w:b/>
          <w:bCs/>
          <w:i/>
          <w:noProof/>
          <w:sz w:val="22"/>
          <w:szCs w:val="22"/>
        </w:rPr>
      </w:pPr>
      <w:r w:rsidRPr="00483548">
        <w:rPr>
          <w:rFonts w:ascii="Arial" w:hAnsi="Arial" w:cs="Arial"/>
          <w:b/>
          <w:bCs/>
          <w:i/>
          <w:noProof/>
          <w:sz w:val="22"/>
          <w:szCs w:val="22"/>
        </w:rPr>
        <w:t>Hodnotící kritérium</w:t>
      </w:r>
    </w:p>
    <w:p w14:paraId="46071013" w14:textId="133042A8" w:rsidR="00EC7385" w:rsidRPr="0002359A" w:rsidRDefault="00EC7385" w:rsidP="003C6E18">
      <w:pPr>
        <w:jc w:val="both"/>
        <w:rPr>
          <w:rFonts w:ascii="Arial" w:hAnsi="Arial" w:cs="Arial"/>
          <w:noProof/>
          <w:sz w:val="22"/>
          <w:szCs w:val="22"/>
        </w:rPr>
      </w:pPr>
      <w:r w:rsidRPr="0002359A">
        <w:rPr>
          <w:rFonts w:ascii="Arial" w:hAnsi="Arial" w:cs="Arial"/>
          <w:b/>
          <w:noProof/>
          <w:sz w:val="22"/>
          <w:szCs w:val="22"/>
        </w:rPr>
        <w:t>Hlavním hodnotícím kritériem</w:t>
      </w:r>
      <w:r w:rsidRPr="0002359A">
        <w:rPr>
          <w:rFonts w:ascii="Arial" w:hAnsi="Arial" w:cs="Arial"/>
          <w:noProof/>
          <w:sz w:val="22"/>
          <w:szCs w:val="22"/>
        </w:rPr>
        <w:t xml:space="preserve"> je kritérium </w:t>
      </w:r>
      <w:r w:rsidRPr="0002359A">
        <w:rPr>
          <w:rFonts w:ascii="Arial" w:hAnsi="Arial" w:cs="Arial"/>
          <w:b/>
          <w:noProof/>
          <w:sz w:val="22"/>
          <w:szCs w:val="22"/>
          <w:u w:val="single"/>
        </w:rPr>
        <w:t xml:space="preserve">nejnižší nabídkové ceny v Kč </w:t>
      </w:r>
      <w:r w:rsidR="002D5378">
        <w:rPr>
          <w:rFonts w:ascii="Arial" w:hAnsi="Arial" w:cs="Arial"/>
          <w:b/>
          <w:noProof/>
          <w:sz w:val="22"/>
          <w:szCs w:val="22"/>
          <w:u w:val="single"/>
        </w:rPr>
        <w:t>bez</w:t>
      </w:r>
      <w:r w:rsidRPr="0002359A">
        <w:rPr>
          <w:rFonts w:ascii="Arial" w:hAnsi="Arial" w:cs="Arial"/>
          <w:b/>
          <w:noProof/>
          <w:sz w:val="22"/>
          <w:szCs w:val="22"/>
          <w:u w:val="single"/>
        </w:rPr>
        <w:t xml:space="preserve"> DPH</w:t>
      </w:r>
      <w:r w:rsidRPr="0002359A">
        <w:rPr>
          <w:rFonts w:ascii="Arial" w:hAnsi="Arial" w:cs="Arial"/>
          <w:noProof/>
          <w:sz w:val="22"/>
          <w:szCs w:val="22"/>
        </w:rPr>
        <w:t xml:space="preserve">. Nabídková cena musí být v nabídce v členění na cenu bez DPH, DPH a celkovou cenu včetně DPH. </w:t>
      </w:r>
    </w:p>
    <w:p w14:paraId="7329DBE8" w14:textId="1373CE64" w:rsidR="005D3B47" w:rsidRPr="00483548" w:rsidRDefault="005D3B47" w:rsidP="00E7582C">
      <w:pPr>
        <w:pStyle w:val="Odstavecseseznamem"/>
        <w:numPr>
          <w:ilvl w:val="1"/>
          <w:numId w:val="12"/>
        </w:numPr>
        <w:spacing w:before="240"/>
        <w:jc w:val="both"/>
        <w:rPr>
          <w:rFonts w:ascii="Arial" w:hAnsi="Arial" w:cs="Arial"/>
          <w:b/>
          <w:bCs/>
          <w:i/>
          <w:noProof/>
          <w:sz w:val="22"/>
          <w:szCs w:val="22"/>
        </w:rPr>
      </w:pPr>
      <w:r w:rsidRPr="00483548">
        <w:rPr>
          <w:rFonts w:ascii="Arial" w:hAnsi="Arial" w:cs="Arial"/>
          <w:b/>
          <w:bCs/>
          <w:i/>
          <w:noProof/>
          <w:sz w:val="22"/>
          <w:szCs w:val="22"/>
        </w:rPr>
        <w:t>Hodnocení nabídek</w:t>
      </w:r>
    </w:p>
    <w:p w14:paraId="7C6188DC" w14:textId="187249AB" w:rsidR="00642F34" w:rsidRPr="0002359A" w:rsidRDefault="00642F34" w:rsidP="005D2FA8">
      <w:pPr>
        <w:jc w:val="both"/>
        <w:rPr>
          <w:rFonts w:ascii="Arial" w:hAnsi="Arial" w:cs="Arial"/>
          <w:noProof/>
          <w:sz w:val="22"/>
          <w:szCs w:val="22"/>
        </w:rPr>
      </w:pPr>
      <w:r w:rsidRPr="0002359A">
        <w:rPr>
          <w:rFonts w:ascii="Arial" w:hAnsi="Arial" w:cs="Arial"/>
          <w:noProof/>
          <w:sz w:val="22"/>
          <w:szCs w:val="22"/>
        </w:rPr>
        <w:t>K hodnocení nabídek v tomto hodnotícím kritériu budou komisí využity údaje o</w:t>
      </w:r>
      <w:r w:rsidR="00EC7385" w:rsidRPr="0002359A">
        <w:rPr>
          <w:rFonts w:ascii="Arial" w:hAnsi="Arial" w:cs="Arial"/>
          <w:noProof/>
          <w:sz w:val="22"/>
          <w:szCs w:val="22"/>
        </w:rPr>
        <w:t> </w:t>
      </w:r>
      <w:r w:rsidRPr="0002359A">
        <w:rPr>
          <w:rFonts w:ascii="Arial" w:hAnsi="Arial" w:cs="Arial"/>
          <w:noProof/>
          <w:sz w:val="22"/>
          <w:szCs w:val="22"/>
        </w:rPr>
        <w:t>nabídkové ceně z Krycího listu nabídky dle přílohy č. 1 této Výzvy a návrhu smlouvy, který musí být ve shodě s údaji uvedenými o nabídkové ceně v dalších částech nabídky.</w:t>
      </w:r>
    </w:p>
    <w:p w14:paraId="4D633D77" w14:textId="77777777" w:rsidR="005D3B47" w:rsidRPr="0002359A" w:rsidRDefault="005D3B47" w:rsidP="003C6E18">
      <w:pPr>
        <w:spacing w:before="120"/>
        <w:jc w:val="both"/>
        <w:rPr>
          <w:rFonts w:ascii="Arial" w:hAnsi="Arial" w:cs="Arial"/>
          <w:noProof/>
          <w:sz w:val="22"/>
          <w:szCs w:val="22"/>
        </w:rPr>
      </w:pPr>
      <w:r w:rsidRPr="0002359A">
        <w:rPr>
          <w:rFonts w:ascii="Arial" w:hAnsi="Arial" w:cs="Arial"/>
          <w:noProof/>
          <w:sz w:val="22"/>
          <w:szCs w:val="22"/>
        </w:rPr>
        <w:t xml:space="preserve">Hodnotící komise stanoví pořadí nabídek podle výše nabídkové ceny. Nejvýhodnější nabídkou bude nabídka s nejnižší cenou uvedenou v Kč včetně DPH. </w:t>
      </w:r>
    </w:p>
    <w:p w14:paraId="6CB37E46" w14:textId="27276ABB" w:rsidR="00642F34" w:rsidRDefault="00642F34" w:rsidP="003C6E18">
      <w:pPr>
        <w:jc w:val="both"/>
        <w:rPr>
          <w:rFonts w:ascii="Arial" w:hAnsi="Arial" w:cs="Arial"/>
          <w:b/>
          <w:i/>
          <w:noProof/>
          <w:sz w:val="22"/>
          <w:szCs w:val="22"/>
        </w:rPr>
      </w:pPr>
    </w:p>
    <w:p w14:paraId="4AA038AB" w14:textId="0192E21F" w:rsidR="00642F34" w:rsidRPr="0002359A" w:rsidRDefault="005D3B47" w:rsidP="00AD6A32">
      <w:pPr>
        <w:pStyle w:val="Odstavecseseznamem"/>
        <w:numPr>
          <w:ilvl w:val="0"/>
          <w:numId w:val="12"/>
        </w:numPr>
        <w:spacing w:after="160" w:line="259" w:lineRule="auto"/>
        <w:jc w:val="both"/>
        <w:rPr>
          <w:rFonts w:ascii="Arial" w:hAnsi="Arial" w:cs="Arial"/>
          <w:b/>
          <w:noProof/>
          <w:sz w:val="22"/>
          <w:szCs w:val="22"/>
          <w:u w:val="single"/>
        </w:rPr>
      </w:pPr>
      <w:r w:rsidRPr="0002359A">
        <w:rPr>
          <w:rFonts w:ascii="Arial" w:hAnsi="Arial" w:cs="Arial"/>
          <w:b/>
          <w:noProof/>
          <w:sz w:val="22"/>
          <w:szCs w:val="22"/>
          <w:u w:val="single"/>
        </w:rPr>
        <w:t>Obchodní podmínky</w:t>
      </w:r>
    </w:p>
    <w:p w14:paraId="32641E0B" w14:textId="181F0091" w:rsidR="005D3B47" w:rsidRPr="0002359A" w:rsidRDefault="005D3B47" w:rsidP="003C6E18">
      <w:pPr>
        <w:jc w:val="both"/>
        <w:rPr>
          <w:rFonts w:ascii="Arial" w:hAnsi="Arial" w:cs="Arial"/>
          <w:noProof/>
          <w:sz w:val="22"/>
          <w:szCs w:val="22"/>
        </w:rPr>
      </w:pPr>
      <w:r w:rsidRPr="0002359A">
        <w:rPr>
          <w:rFonts w:ascii="Arial" w:hAnsi="Arial" w:cs="Arial"/>
          <w:noProof/>
          <w:sz w:val="22"/>
          <w:szCs w:val="22"/>
        </w:rPr>
        <w:t xml:space="preserve">Objednatel se zavazuje uhradit zhotoviteli celkovou smluvní cenu, dílčím způsobem dle skutečného postupu provedení díla zhotovitelem. Detailní obchodní podmínky jsou součástí </w:t>
      </w:r>
      <w:r w:rsidR="00054F66" w:rsidRPr="0002359A">
        <w:rPr>
          <w:rFonts w:ascii="Arial" w:hAnsi="Arial" w:cs="Arial"/>
          <w:noProof/>
          <w:sz w:val="22"/>
          <w:szCs w:val="22"/>
        </w:rPr>
        <w:t>Přílohy č. 4</w:t>
      </w:r>
      <w:r w:rsidRPr="0002359A">
        <w:rPr>
          <w:rFonts w:ascii="Arial" w:hAnsi="Arial" w:cs="Arial"/>
          <w:noProof/>
          <w:sz w:val="22"/>
          <w:szCs w:val="22"/>
        </w:rPr>
        <w:t>: Návrh Smlouvy o dílo.</w:t>
      </w:r>
    </w:p>
    <w:p w14:paraId="45E16BC1" w14:textId="77777777" w:rsidR="005D3B47" w:rsidRPr="0002359A" w:rsidRDefault="005D3B47" w:rsidP="003C6E18">
      <w:pPr>
        <w:jc w:val="both"/>
        <w:rPr>
          <w:rFonts w:ascii="Arial" w:hAnsi="Arial" w:cs="Arial"/>
          <w:noProof/>
          <w:sz w:val="22"/>
          <w:szCs w:val="22"/>
        </w:rPr>
      </w:pPr>
    </w:p>
    <w:p w14:paraId="73EFAA32" w14:textId="77777777" w:rsidR="005D3B47" w:rsidRPr="0002359A" w:rsidRDefault="005D3B47" w:rsidP="003C6E18">
      <w:pPr>
        <w:jc w:val="both"/>
        <w:rPr>
          <w:rFonts w:ascii="Arial" w:hAnsi="Arial" w:cs="Arial"/>
          <w:noProof/>
          <w:sz w:val="22"/>
          <w:szCs w:val="22"/>
        </w:rPr>
      </w:pPr>
      <w:r w:rsidRPr="0002359A">
        <w:rPr>
          <w:rFonts w:ascii="Arial" w:hAnsi="Arial" w:cs="Arial"/>
          <w:noProof/>
          <w:sz w:val="22"/>
          <w:szCs w:val="22"/>
        </w:rPr>
        <w:t xml:space="preserve">Úhrada bude prováděna na základě faktur – daňových dokladů vystavených zhotovitelem za kalendářní měsíc zpětně. Právo vystavit fakturu – daňový doklad vznikne zhotoviteli po schávelní zjišťovacího protokolu objednatelem. Zhotovitel bude předkládat nejpozději do 10 kalendářních dnů od uplynutí příslušného měsíce zjišťovací protokol. </w:t>
      </w:r>
    </w:p>
    <w:p w14:paraId="4C612D42" w14:textId="77777777" w:rsidR="005D3B47" w:rsidRPr="0002359A" w:rsidRDefault="005D3B47" w:rsidP="003C6E18">
      <w:pPr>
        <w:jc w:val="both"/>
        <w:rPr>
          <w:rFonts w:ascii="Arial" w:hAnsi="Arial" w:cs="Arial"/>
          <w:noProof/>
          <w:sz w:val="22"/>
          <w:szCs w:val="22"/>
        </w:rPr>
      </w:pPr>
    </w:p>
    <w:p w14:paraId="471228CC" w14:textId="06E35019" w:rsidR="005D3B47" w:rsidRPr="0002359A" w:rsidRDefault="005D3B47" w:rsidP="003C6E18">
      <w:pPr>
        <w:jc w:val="both"/>
        <w:rPr>
          <w:rFonts w:ascii="Arial" w:hAnsi="Arial" w:cs="Arial"/>
          <w:noProof/>
          <w:sz w:val="22"/>
          <w:szCs w:val="22"/>
        </w:rPr>
      </w:pPr>
      <w:r w:rsidRPr="0002359A">
        <w:rPr>
          <w:rFonts w:ascii="Arial" w:hAnsi="Arial" w:cs="Arial"/>
          <w:noProof/>
          <w:sz w:val="22"/>
          <w:szCs w:val="22"/>
        </w:rPr>
        <w:t>Doba splatnosti daňových dokladů je stanovena minimálně na 30 kalendářních dnů ode dne doručení daňového dokladu objednateli. Faktur</w:t>
      </w:r>
      <w:r w:rsidR="00302E54">
        <w:rPr>
          <w:rFonts w:ascii="Arial" w:hAnsi="Arial" w:cs="Arial"/>
          <w:noProof/>
          <w:sz w:val="22"/>
          <w:szCs w:val="22"/>
        </w:rPr>
        <w:t>y</w:t>
      </w:r>
      <w:r w:rsidRPr="0002359A">
        <w:rPr>
          <w:rFonts w:ascii="Arial" w:hAnsi="Arial" w:cs="Arial"/>
          <w:noProof/>
          <w:sz w:val="22"/>
          <w:szCs w:val="22"/>
        </w:rPr>
        <w:t xml:space="preserve"> musí obsahovat veškeré náležitosti řádného daňového dokladu, jinak bude objednatelem vrácena do 10 kalendřáních dnů po obdržení zpět zhotoviteli k doplnění. Nový termín splatnosti běží ode dne doručení opravné faktury objednateli.</w:t>
      </w:r>
    </w:p>
    <w:p w14:paraId="1EB40290" w14:textId="77777777" w:rsidR="005D3B47" w:rsidRPr="0002359A" w:rsidRDefault="005D3B47" w:rsidP="003C6E18">
      <w:pPr>
        <w:jc w:val="both"/>
        <w:rPr>
          <w:rFonts w:ascii="Arial" w:hAnsi="Arial" w:cs="Arial"/>
          <w:noProof/>
          <w:sz w:val="22"/>
          <w:szCs w:val="22"/>
        </w:rPr>
      </w:pPr>
    </w:p>
    <w:p w14:paraId="7EB0EEE2" w14:textId="09BA5C06" w:rsidR="005D3B47" w:rsidRPr="0002359A" w:rsidRDefault="005D3B47" w:rsidP="003C6E18">
      <w:pPr>
        <w:jc w:val="both"/>
        <w:rPr>
          <w:rFonts w:ascii="Arial" w:hAnsi="Arial" w:cs="Arial"/>
          <w:noProof/>
          <w:sz w:val="22"/>
          <w:szCs w:val="22"/>
        </w:rPr>
      </w:pPr>
      <w:r w:rsidRPr="0002359A">
        <w:rPr>
          <w:rFonts w:ascii="Arial" w:hAnsi="Arial" w:cs="Arial"/>
          <w:noProof/>
          <w:sz w:val="22"/>
          <w:szCs w:val="22"/>
        </w:rPr>
        <w:t>Zhotovitel vloží do nabídky Návrh smlouvy o dílo (P</w:t>
      </w:r>
      <w:r w:rsidR="00F5744E" w:rsidRPr="0002359A">
        <w:rPr>
          <w:rFonts w:ascii="Arial" w:hAnsi="Arial" w:cs="Arial"/>
          <w:noProof/>
          <w:sz w:val="22"/>
          <w:szCs w:val="22"/>
        </w:rPr>
        <w:t>říloha č. 4</w:t>
      </w:r>
      <w:r w:rsidRPr="0002359A">
        <w:rPr>
          <w:rFonts w:ascii="Arial" w:hAnsi="Arial" w:cs="Arial"/>
          <w:noProof/>
          <w:sz w:val="22"/>
          <w:szCs w:val="22"/>
        </w:rPr>
        <w:t>), kde vyplní své indentifikační údaje a nabídkovou cenu.</w:t>
      </w:r>
      <w:r w:rsidRPr="0002359A">
        <w:rPr>
          <w:rFonts w:ascii="Arial" w:hAnsi="Arial" w:cs="Arial"/>
          <w:b/>
          <w:noProof/>
          <w:sz w:val="22"/>
          <w:szCs w:val="22"/>
        </w:rPr>
        <w:t xml:space="preserve"> Návrh smlouvy bude podepsán osobou oprávněnou jednat jménem či za uchazeče. </w:t>
      </w:r>
      <w:r w:rsidRPr="0002359A">
        <w:rPr>
          <w:rFonts w:ascii="Arial" w:hAnsi="Arial" w:cs="Arial"/>
          <w:noProof/>
          <w:sz w:val="22"/>
          <w:szCs w:val="22"/>
        </w:rPr>
        <w:t xml:space="preserve">Podrobněji jsou obchodní </w:t>
      </w:r>
      <w:r w:rsidR="00B81D68" w:rsidRPr="0002359A">
        <w:rPr>
          <w:rFonts w:ascii="Arial" w:hAnsi="Arial" w:cs="Arial"/>
          <w:noProof/>
          <w:sz w:val="22"/>
          <w:szCs w:val="22"/>
        </w:rPr>
        <w:t>podmínky obsaženy v Příloze č. 4</w:t>
      </w:r>
      <w:r w:rsidRPr="0002359A">
        <w:rPr>
          <w:rFonts w:ascii="Arial" w:hAnsi="Arial" w:cs="Arial"/>
          <w:noProof/>
          <w:sz w:val="22"/>
          <w:szCs w:val="22"/>
        </w:rPr>
        <w:t>.</w:t>
      </w:r>
    </w:p>
    <w:p w14:paraId="64C94A09" w14:textId="77777777" w:rsidR="005D3B47" w:rsidRPr="0002359A" w:rsidRDefault="005D3B47" w:rsidP="003C6E18">
      <w:pPr>
        <w:jc w:val="both"/>
        <w:rPr>
          <w:rFonts w:ascii="Arial" w:hAnsi="Arial" w:cs="Arial"/>
          <w:noProof/>
          <w:sz w:val="22"/>
          <w:szCs w:val="22"/>
        </w:rPr>
      </w:pPr>
    </w:p>
    <w:p w14:paraId="54F8B920" w14:textId="336E4E7B" w:rsidR="005D3B47" w:rsidRPr="0002359A" w:rsidRDefault="005D3B47" w:rsidP="003C6E18">
      <w:pPr>
        <w:jc w:val="both"/>
        <w:rPr>
          <w:rFonts w:ascii="Arial" w:hAnsi="Arial" w:cs="Arial"/>
          <w:noProof/>
          <w:sz w:val="22"/>
          <w:szCs w:val="22"/>
        </w:rPr>
      </w:pPr>
      <w:r w:rsidRPr="0002359A">
        <w:rPr>
          <w:rFonts w:ascii="Arial" w:hAnsi="Arial" w:cs="Arial"/>
          <w:noProof/>
          <w:sz w:val="22"/>
          <w:szCs w:val="22"/>
        </w:rPr>
        <w:t xml:space="preserve">Povinnou součástí vlastní uzavírané smlouvy o dílo s vybraným uchazečem na základě výsledku výběrového řízení, bude přílohou: Položkový rozpočet s výkazem výměr </w:t>
      </w:r>
      <w:r w:rsidR="00F5744E" w:rsidRPr="0002359A">
        <w:rPr>
          <w:rFonts w:ascii="Arial" w:hAnsi="Arial" w:cs="Arial"/>
          <w:noProof/>
          <w:sz w:val="22"/>
          <w:szCs w:val="22"/>
        </w:rPr>
        <w:t>(Příloha č.</w:t>
      </w:r>
      <w:r w:rsidR="005D2FA8">
        <w:rPr>
          <w:rFonts w:ascii="Arial" w:hAnsi="Arial" w:cs="Arial"/>
          <w:noProof/>
          <w:sz w:val="22"/>
          <w:szCs w:val="22"/>
        </w:rPr>
        <w:t> </w:t>
      </w:r>
      <w:r w:rsidR="00F5744E" w:rsidRPr="0002359A">
        <w:rPr>
          <w:rFonts w:ascii="Arial" w:hAnsi="Arial" w:cs="Arial"/>
          <w:noProof/>
          <w:sz w:val="22"/>
          <w:szCs w:val="22"/>
        </w:rPr>
        <w:t>6</w:t>
      </w:r>
      <w:r w:rsidRPr="0002359A">
        <w:rPr>
          <w:rFonts w:ascii="Arial" w:hAnsi="Arial" w:cs="Arial"/>
          <w:noProof/>
          <w:sz w:val="22"/>
          <w:szCs w:val="22"/>
        </w:rPr>
        <w:t xml:space="preserve"> této Výzvy a ZD). Tato příloha se nemusí opakovaně vkládat do nabídky, jako součást návrhu smlouvy.</w:t>
      </w:r>
    </w:p>
    <w:p w14:paraId="28333927" w14:textId="77777777" w:rsidR="006A233A" w:rsidRPr="0002359A" w:rsidRDefault="006A233A" w:rsidP="003C6E18">
      <w:pPr>
        <w:jc w:val="both"/>
        <w:rPr>
          <w:rFonts w:ascii="Arial" w:hAnsi="Arial" w:cs="Arial"/>
          <w:noProof/>
          <w:sz w:val="22"/>
          <w:szCs w:val="22"/>
        </w:rPr>
      </w:pPr>
    </w:p>
    <w:p w14:paraId="295841CF" w14:textId="64B8C836" w:rsidR="00642F34" w:rsidRPr="0002359A" w:rsidRDefault="00642F34" w:rsidP="00AD6A32">
      <w:pPr>
        <w:pStyle w:val="Odstavecseseznamem"/>
        <w:numPr>
          <w:ilvl w:val="0"/>
          <w:numId w:val="12"/>
        </w:numPr>
        <w:spacing w:after="160" w:line="259" w:lineRule="auto"/>
        <w:jc w:val="both"/>
        <w:rPr>
          <w:rFonts w:ascii="Arial" w:hAnsi="Arial" w:cs="Arial"/>
          <w:b/>
          <w:noProof/>
          <w:sz w:val="22"/>
          <w:szCs w:val="22"/>
          <w:u w:val="single"/>
        </w:rPr>
      </w:pPr>
      <w:r w:rsidRPr="0002359A">
        <w:rPr>
          <w:rFonts w:ascii="Arial" w:hAnsi="Arial" w:cs="Arial"/>
          <w:b/>
          <w:noProof/>
          <w:sz w:val="22"/>
          <w:szCs w:val="22"/>
          <w:u w:val="single"/>
        </w:rPr>
        <w:t>Požadavek na zpracování nabídkové ceny</w:t>
      </w:r>
    </w:p>
    <w:p w14:paraId="2C3B43FA" w14:textId="77777777" w:rsidR="005D3B47" w:rsidRPr="0002359A" w:rsidRDefault="005D3B47" w:rsidP="003C6E18">
      <w:pPr>
        <w:jc w:val="both"/>
        <w:rPr>
          <w:rFonts w:ascii="Arial" w:hAnsi="Arial" w:cs="Arial"/>
          <w:noProof/>
          <w:sz w:val="22"/>
          <w:szCs w:val="22"/>
        </w:rPr>
      </w:pPr>
      <w:r w:rsidRPr="0002359A">
        <w:rPr>
          <w:rFonts w:ascii="Arial" w:hAnsi="Arial" w:cs="Arial"/>
          <w:noProof/>
          <w:sz w:val="22"/>
          <w:szCs w:val="22"/>
        </w:rPr>
        <w:t>Nabídková cena bude uvedena v české měně (Kč), v členění: cena bez daně z přidané hodnoty (DPH), výše DPH, cena včetně DPH, a celková nabídková cena s DPH v Kč, která bude hodnocena. Nabídková cena bude stanovena jako nejvýše přípustná, a její výše bude garantována, až do doby splnění nabídky. Varianty nabídky nejsou přípustné.</w:t>
      </w:r>
    </w:p>
    <w:p w14:paraId="78AB9A18" w14:textId="77777777" w:rsidR="005D3B47" w:rsidRPr="0002359A" w:rsidRDefault="005D3B47" w:rsidP="003C6E18">
      <w:pPr>
        <w:jc w:val="both"/>
        <w:rPr>
          <w:rFonts w:ascii="Arial" w:hAnsi="Arial" w:cs="Arial"/>
          <w:noProof/>
          <w:sz w:val="22"/>
          <w:szCs w:val="22"/>
        </w:rPr>
      </w:pPr>
    </w:p>
    <w:p w14:paraId="6A438779" w14:textId="61498F84" w:rsidR="005D3B47" w:rsidRPr="0002359A" w:rsidRDefault="005D3B47" w:rsidP="003C6E18">
      <w:pPr>
        <w:jc w:val="both"/>
        <w:rPr>
          <w:rFonts w:ascii="Arial" w:hAnsi="Arial" w:cs="Arial"/>
          <w:noProof/>
          <w:sz w:val="22"/>
          <w:szCs w:val="22"/>
        </w:rPr>
      </w:pPr>
      <w:r w:rsidRPr="0002359A">
        <w:rPr>
          <w:rFonts w:ascii="Arial" w:hAnsi="Arial" w:cs="Arial"/>
          <w:noProof/>
          <w:sz w:val="22"/>
          <w:szCs w:val="22"/>
        </w:rPr>
        <w:lastRenderedPageBreak/>
        <w:t>Uchazeč odpovídá za to, že jeho nabídka, a tedy i nabídková cena, zahrnuje všechny služby, včetně všech vedlejších nákladů, tj. všechny náklady na zhotovení díla vymezené v podmínkách výběrového řízení. Výsledná nabídková cena je uvedena na Krycím listu nabídky viz Příloha č.1 a zároveň v Položkovém ro</w:t>
      </w:r>
      <w:r w:rsidR="004A5231">
        <w:rPr>
          <w:rFonts w:ascii="Arial" w:hAnsi="Arial" w:cs="Arial"/>
          <w:noProof/>
          <w:sz w:val="22"/>
          <w:szCs w:val="22"/>
        </w:rPr>
        <w:t>zpočtu</w:t>
      </w:r>
      <w:r w:rsidRPr="0002359A">
        <w:rPr>
          <w:rFonts w:ascii="Arial" w:hAnsi="Arial" w:cs="Arial"/>
          <w:noProof/>
          <w:sz w:val="22"/>
          <w:szCs w:val="22"/>
        </w:rPr>
        <w:t xml:space="preserve"> s výkazem výměr v</w:t>
      </w:r>
      <w:r w:rsidR="00F5744E" w:rsidRPr="0002359A">
        <w:rPr>
          <w:rFonts w:ascii="Arial" w:hAnsi="Arial" w:cs="Arial"/>
          <w:noProof/>
          <w:sz w:val="22"/>
          <w:szCs w:val="22"/>
        </w:rPr>
        <w:t>iz Příloha č.6</w:t>
      </w:r>
      <w:r w:rsidRPr="0002359A">
        <w:rPr>
          <w:rFonts w:ascii="Arial" w:hAnsi="Arial" w:cs="Arial"/>
          <w:noProof/>
          <w:sz w:val="22"/>
          <w:szCs w:val="22"/>
        </w:rPr>
        <w:t xml:space="preserve">. </w:t>
      </w:r>
    </w:p>
    <w:p w14:paraId="3BB1176E" w14:textId="77777777" w:rsidR="005D3B47" w:rsidRPr="0002359A" w:rsidRDefault="005D3B47" w:rsidP="003C6E18">
      <w:pPr>
        <w:jc w:val="both"/>
        <w:rPr>
          <w:rFonts w:ascii="Arial" w:hAnsi="Arial" w:cs="Arial"/>
          <w:noProof/>
          <w:sz w:val="22"/>
          <w:szCs w:val="22"/>
        </w:rPr>
      </w:pPr>
    </w:p>
    <w:p w14:paraId="13DCB513" w14:textId="77777777" w:rsidR="005D3B47" w:rsidRPr="0002359A" w:rsidRDefault="005D3B47" w:rsidP="003C6E18">
      <w:pPr>
        <w:jc w:val="both"/>
        <w:rPr>
          <w:rFonts w:ascii="Arial" w:hAnsi="Arial" w:cs="Arial"/>
          <w:noProof/>
          <w:sz w:val="22"/>
          <w:szCs w:val="22"/>
        </w:rPr>
      </w:pPr>
      <w:r w:rsidRPr="0002359A">
        <w:rPr>
          <w:rFonts w:ascii="Arial" w:hAnsi="Arial" w:cs="Arial"/>
          <w:noProof/>
          <w:sz w:val="22"/>
          <w:szCs w:val="22"/>
        </w:rPr>
        <w:t>Nabídková cena musí obsahovat veškeré náklady, které s realizací této veřejné zakázky souvisejí včetně např. nákladů na odvoz a likvidaci odpadu, poplatky, náklady na provádění všech příslušných a normami, vyhláškami stanovených zkoušek materiálu, dílů a předávacích zkoušek, náklady na veškerá opatření k realizaci díla, náklady na provedení výrobních výkresů a jakékoli další výdaje potřebné pro dokončení realizace tohoto projektu.</w:t>
      </w:r>
    </w:p>
    <w:p w14:paraId="43F09022" w14:textId="77777777" w:rsidR="008D2F7F" w:rsidRPr="0002359A" w:rsidRDefault="008D2F7F" w:rsidP="003C6E18">
      <w:pPr>
        <w:spacing w:before="120"/>
        <w:jc w:val="both"/>
        <w:rPr>
          <w:rFonts w:ascii="Arial" w:hAnsi="Arial" w:cs="Arial"/>
          <w:snapToGrid w:val="0"/>
          <w:sz w:val="22"/>
          <w:szCs w:val="22"/>
        </w:rPr>
      </w:pPr>
    </w:p>
    <w:p w14:paraId="2FB15B22" w14:textId="1FE5BE8C" w:rsidR="00642F34" w:rsidRPr="0002359A" w:rsidRDefault="00642F34" w:rsidP="00AD6A32">
      <w:pPr>
        <w:pStyle w:val="Odstavecseseznamem"/>
        <w:numPr>
          <w:ilvl w:val="0"/>
          <w:numId w:val="12"/>
        </w:numPr>
        <w:spacing w:after="160" w:line="259" w:lineRule="auto"/>
        <w:jc w:val="both"/>
        <w:rPr>
          <w:rFonts w:ascii="Arial" w:hAnsi="Arial" w:cs="Arial"/>
          <w:b/>
          <w:noProof/>
          <w:sz w:val="22"/>
          <w:szCs w:val="22"/>
          <w:u w:val="single"/>
        </w:rPr>
      </w:pPr>
      <w:r w:rsidRPr="0002359A">
        <w:rPr>
          <w:rFonts w:ascii="Arial" w:hAnsi="Arial" w:cs="Arial"/>
          <w:b/>
          <w:noProof/>
          <w:sz w:val="22"/>
          <w:szCs w:val="22"/>
          <w:u w:val="single"/>
        </w:rPr>
        <w:t>Doba a místo plnění veřejné zakázky</w:t>
      </w:r>
    </w:p>
    <w:p w14:paraId="7A89C65A" w14:textId="26F6C678" w:rsidR="005D3B47" w:rsidRPr="00483548" w:rsidRDefault="005D3B47" w:rsidP="00E7582C">
      <w:pPr>
        <w:pStyle w:val="Odstavecseseznamem"/>
        <w:numPr>
          <w:ilvl w:val="1"/>
          <w:numId w:val="12"/>
        </w:numPr>
        <w:spacing w:before="240"/>
        <w:jc w:val="both"/>
        <w:rPr>
          <w:rFonts w:ascii="Arial" w:hAnsi="Arial" w:cs="Arial"/>
          <w:b/>
          <w:bCs/>
          <w:i/>
          <w:noProof/>
          <w:sz w:val="22"/>
          <w:szCs w:val="22"/>
        </w:rPr>
      </w:pPr>
      <w:r w:rsidRPr="00483548">
        <w:rPr>
          <w:rFonts w:ascii="Arial" w:hAnsi="Arial" w:cs="Arial"/>
          <w:b/>
          <w:bCs/>
          <w:i/>
          <w:noProof/>
          <w:sz w:val="22"/>
          <w:szCs w:val="22"/>
        </w:rPr>
        <w:t>Místo plnění</w:t>
      </w:r>
    </w:p>
    <w:p w14:paraId="4B3B17AE" w14:textId="25A7B86B" w:rsidR="006A233A" w:rsidRPr="0002359A" w:rsidRDefault="006A233A" w:rsidP="006A233A">
      <w:pPr>
        <w:jc w:val="both"/>
        <w:rPr>
          <w:rFonts w:ascii="Arial" w:hAnsi="Arial" w:cs="Arial"/>
          <w:noProof/>
          <w:sz w:val="22"/>
          <w:szCs w:val="22"/>
        </w:rPr>
      </w:pPr>
      <w:r w:rsidRPr="0002359A">
        <w:rPr>
          <w:rFonts w:ascii="Arial" w:hAnsi="Arial" w:cs="Arial"/>
          <w:noProof/>
          <w:sz w:val="22"/>
          <w:szCs w:val="22"/>
        </w:rPr>
        <w:t>Místo plnění veřejné za</w:t>
      </w:r>
      <w:r w:rsidR="0070455A" w:rsidRPr="0002359A">
        <w:rPr>
          <w:rFonts w:ascii="Arial" w:hAnsi="Arial" w:cs="Arial"/>
          <w:noProof/>
          <w:sz w:val="22"/>
          <w:szCs w:val="22"/>
        </w:rPr>
        <w:t>kázky je na parcel</w:t>
      </w:r>
      <w:r w:rsidR="00732A49">
        <w:rPr>
          <w:rFonts w:ascii="Arial" w:hAnsi="Arial" w:cs="Arial"/>
          <w:noProof/>
          <w:sz w:val="22"/>
          <w:szCs w:val="22"/>
        </w:rPr>
        <w:t>ách</w:t>
      </w:r>
      <w:r w:rsidR="0070455A" w:rsidRPr="0002359A">
        <w:rPr>
          <w:rFonts w:ascii="Arial" w:hAnsi="Arial" w:cs="Arial"/>
          <w:noProof/>
          <w:sz w:val="22"/>
          <w:szCs w:val="22"/>
        </w:rPr>
        <w:t xml:space="preserve"> </w:t>
      </w:r>
      <w:bookmarkStart w:id="1" w:name="_Hlk46413144"/>
      <w:r w:rsidR="0070455A" w:rsidRPr="0002359A">
        <w:rPr>
          <w:rFonts w:ascii="Arial" w:hAnsi="Arial" w:cs="Arial"/>
          <w:noProof/>
          <w:sz w:val="22"/>
          <w:szCs w:val="22"/>
        </w:rPr>
        <w:t xml:space="preserve">p. č. </w:t>
      </w:r>
      <w:r w:rsidR="00E7582C">
        <w:rPr>
          <w:rFonts w:ascii="Arial" w:hAnsi="Arial" w:cs="Arial"/>
          <w:noProof/>
          <w:sz w:val="22"/>
          <w:szCs w:val="22"/>
        </w:rPr>
        <w:t>198 a 201/2</w:t>
      </w:r>
      <w:r w:rsidRPr="0002359A">
        <w:rPr>
          <w:rFonts w:ascii="Arial" w:hAnsi="Arial" w:cs="Arial"/>
          <w:noProof/>
          <w:sz w:val="22"/>
          <w:szCs w:val="22"/>
        </w:rPr>
        <w:t xml:space="preserve"> k. ú. </w:t>
      </w:r>
      <w:bookmarkEnd w:id="1"/>
      <w:r w:rsidR="00E7582C">
        <w:rPr>
          <w:rFonts w:ascii="Arial" w:hAnsi="Arial" w:cs="Arial"/>
          <w:noProof/>
          <w:sz w:val="22"/>
          <w:szCs w:val="22"/>
        </w:rPr>
        <w:t>Louňovice</w:t>
      </w:r>
      <w:r w:rsidRPr="0002359A">
        <w:rPr>
          <w:rFonts w:ascii="Arial" w:hAnsi="Arial" w:cs="Arial"/>
          <w:noProof/>
          <w:sz w:val="22"/>
          <w:szCs w:val="22"/>
        </w:rPr>
        <w:t>.</w:t>
      </w:r>
    </w:p>
    <w:p w14:paraId="095A2DB0" w14:textId="4A2DA322" w:rsidR="005D3B47" w:rsidRPr="00483548" w:rsidRDefault="005D3B47" w:rsidP="00E7582C">
      <w:pPr>
        <w:pStyle w:val="Odstavecseseznamem"/>
        <w:numPr>
          <w:ilvl w:val="1"/>
          <w:numId w:val="12"/>
        </w:numPr>
        <w:spacing w:before="240"/>
        <w:jc w:val="both"/>
        <w:rPr>
          <w:rFonts w:ascii="Arial" w:hAnsi="Arial" w:cs="Arial"/>
          <w:b/>
          <w:bCs/>
          <w:i/>
          <w:noProof/>
          <w:sz w:val="22"/>
          <w:szCs w:val="22"/>
        </w:rPr>
      </w:pPr>
      <w:r w:rsidRPr="00483548">
        <w:rPr>
          <w:rFonts w:ascii="Arial" w:hAnsi="Arial" w:cs="Arial"/>
          <w:b/>
          <w:bCs/>
          <w:i/>
          <w:noProof/>
          <w:sz w:val="22"/>
          <w:szCs w:val="22"/>
        </w:rPr>
        <w:t>Termín zahájení plnění</w:t>
      </w:r>
    </w:p>
    <w:p w14:paraId="2DCC05BC" w14:textId="77777777" w:rsidR="003C6E18" w:rsidRPr="0002359A" w:rsidRDefault="003C6E18" w:rsidP="003C6E18">
      <w:pPr>
        <w:jc w:val="both"/>
        <w:rPr>
          <w:rFonts w:ascii="Arial" w:hAnsi="Arial" w:cs="Arial"/>
          <w:noProof/>
          <w:sz w:val="22"/>
          <w:szCs w:val="22"/>
        </w:rPr>
      </w:pPr>
      <w:r w:rsidRPr="0002359A">
        <w:rPr>
          <w:rFonts w:ascii="Arial" w:hAnsi="Arial" w:cs="Arial"/>
          <w:noProof/>
          <w:sz w:val="22"/>
          <w:szCs w:val="22"/>
        </w:rPr>
        <w:t>Ihned po podpisu Smlouvy o dílo mezi zadavatelem (objednatelem) a vítězem výběrového řízení v této veřejné zakázce, tedy dodavatelem (zhotovitelem) díla.</w:t>
      </w:r>
    </w:p>
    <w:p w14:paraId="2CB0BB57" w14:textId="408A0FA7" w:rsidR="003C6E18" w:rsidRPr="00483548" w:rsidRDefault="003C6E18" w:rsidP="00E7582C">
      <w:pPr>
        <w:pStyle w:val="Odstavecseseznamem"/>
        <w:numPr>
          <w:ilvl w:val="1"/>
          <w:numId w:val="12"/>
        </w:numPr>
        <w:spacing w:before="240"/>
        <w:jc w:val="both"/>
        <w:rPr>
          <w:rFonts w:ascii="Arial" w:hAnsi="Arial" w:cs="Arial"/>
          <w:b/>
          <w:bCs/>
          <w:i/>
          <w:noProof/>
          <w:sz w:val="22"/>
          <w:szCs w:val="22"/>
        </w:rPr>
      </w:pPr>
      <w:r w:rsidRPr="00483548">
        <w:rPr>
          <w:rFonts w:ascii="Arial" w:hAnsi="Arial" w:cs="Arial"/>
          <w:b/>
          <w:bCs/>
          <w:i/>
          <w:noProof/>
          <w:sz w:val="22"/>
          <w:szCs w:val="22"/>
        </w:rPr>
        <w:t>Termín plnění</w:t>
      </w:r>
    </w:p>
    <w:p w14:paraId="7C982A16" w14:textId="4D218C81"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 xml:space="preserve">Termín plnění: </w:t>
      </w:r>
      <w:r w:rsidR="005D2FA8">
        <w:rPr>
          <w:rFonts w:ascii="Arial" w:hAnsi="Arial" w:cs="Arial"/>
          <w:b/>
          <w:noProof/>
          <w:sz w:val="22"/>
          <w:szCs w:val="22"/>
        </w:rPr>
        <w:t xml:space="preserve">do </w:t>
      </w:r>
      <w:r w:rsidR="00E7582C">
        <w:rPr>
          <w:rFonts w:ascii="Arial" w:hAnsi="Arial" w:cs="Arial"/>
          <w:b/>
          <w:noProof/>
          <w:sz w:val="22"/>
          <w:szCs w:val="22"/>
        </w:rPr>
        <w:t>9</w:t>
      </w:r>
      <w:r w:rsidR="006179A4">
        <w:rPr>
          <w:rFonts w:ascii="Arial" w:hAnsi="Arial" w:cs="Arial"/>
          <w:b/>
          <w:noProof/>
          <w:sz w:val="22"/>
          <w:szCs w:val="22"/>
        </w:rPr>
        <w:t xml:space="preserve">0ti </w:t>
      </w:r>
      <w:r w:rsidR="00302E54">
        <w:rPr>
          <w:rFonts w:ascii="Arial" w:hAnsi="Arial" w:cs="Arial"/>
          <w:b/>
          <w:noProof/>
          <w:sz w:val="22"/>
          <w:szCs w:val="22"/>
        </w:rPr>
        <w:t xml:space="preserve">kalendářních </w:t>
      </w:r>
      <w:r w:rsidR="006179A4">
        <w:rPr>
          <w:rFonts w:ascii="Arial" w:hAnsi="Arial" w:cs="Arial"/>
          <w:b/>
          <w:noProof/>
          <w:sz w:val="22"/>
          <w:szCs w:val="22"/>
        </w:rPr>
        <w:t xml:space="preserve">dnů od </w:t>
      </w:r>
      <w:r w:rsidR="004A5231">
        <w:rPr>
          <w:rFonts w:ascii="Arial" w:hAnsi="Arial" w:cs="Arial"/>
          <w:b/>
          <w:noProof/>
          <w:sz w:val="22"/>
          <w:szCs w:val="22"/>
        </w:rPr>
        <w:t>převzetí staveniště</w:t>
      </w:r>
    </w:p>
    <w:p w14:paraId="52291FED" w14:textId="774A9080" w:rsidR="003C6E18" w:rsidRPr="00483548" w:rsidRDefault="003C6E18" w:rsidP="00E7582C">
      <w:pPr>
        <w:pStyle w:val="Odstavecseseznamem"/>
        <w:numPr>
          <w:ilvl w:val="1"/>
          <w:numId w:val="12"/>
        </w:numPr>
        <w:spacing w:before="240"/>
        <w:jc w:val="both"/>
        <w:rPr>
          <w:rFonts w:ascii="Arial" w:hAnsi="Arial" w:cs="Arial"/>
          <w:b/>
          <w:bCs/>
          <w:i/>
          <w:noProof/>
          <w:sz w:val="22"/>
          <w:szCs w:val="22"/>
        </w:rPr>
      </w:pPr>
      <w:r w:rsidRPr="00483548">
        <w:rPr>
          <w:rFonts w:ascii="Arial" w:hAnsi="Arial" w:cs="Arial"/>
          <w:b/>
          <w:bCs/>
          <w:i/>
          <w:noProof/>
          <w:sz w:val="22"/>
          <w:szCs w:val="22"/>
        </w:rPr>
        <w:t>Plnění</w:t>
      </w:r>
    </w:p>
    <w:p w14:paraId="1282536E" w14:textId="51855CCB" w:rsidR="00642F34" w:rsidRPr="0002359A" w:rsidRDefault="00642F34" w:rsidP="003C6E18">
      <w:pPr>
        <w:jc w:val="both"/>
        <w:rPr>
          <w:rFonts w:ascii="Arial" w:hAnsi="Arial" w:cs="Arial"/>
          <w:sz w:val="22"/>
          <w:szCs w:val="22"/>
        </w:rPr>
      </w:pPr>
      <w:r w:rsidRPr="0002359A">
        <w:rPr>
          <w:rFonts w:ascii="Arial" w:hAnsi="Arial" w:cs="Arial"/>
          <w:sz w:val="22"/>
          <w:szCs w:val="22"/>
        </w:rPr>
        <w:t xml:space="preserve">Plněním se rozumí den, kdy bude stavba protokolárně předána dodavatelem a převzata zadavatelem (objednatelem díla). Nabídky mohou obsahovat jakýkoliv termín dokončení před tímto dnem nebo právě v tento den, ale nikoliv po tomto dni. Doba pro provedení stavby počíná běžet dnem </w:t>
      </w:r>
      <w:r w:rsidR="00BB0769">
        <w:rPr>
          <w:rFonts w:ascii="Arial" w:hAnsi="Arial" w:cs="Arial"/>
          <w:sz w:val="22"/>
          <w:szCs w:val="22"/>
        </w:rPr>
        <w:t>převzetí staveniště</w:t>
      </w:r>
      <w:r w:rsidRPr="0002359A">
        <w:rPr>
          <w:rFonts w:ascii="Arial" w:hAnsi="Arial" w:cs="Arial"/>
          <w:sz w:val="22"/>
          <w:szCs w:val="22"/>
        </w:rPr>
        <w:t xml:space="preserve"> a končí dnem protokolárního předání a převzetí </w:t>
      </w:r>
      <w:r w:rsidR="00BB0769">
        <w:rPr>
          <w:rFonts w:ascii="Arial" w:hAnsi="Arial" w:cs="Arial"/>
          <w:sz w:val="22"/>
          <w:szCs w:val="22"/>
        </w:rPr>
        <w:t>dokončené stavby</w:t>
      </w:r>
      <w:r w:rsidRPr="0002359A">
        <w:rPr>
          <w:rFonts w:ascii="Arial" w:hAnsi="Arial" w:cs="Arial"/>
          <w:sz w:val="22"/>
          <w:szCs w:val="22"/>
        </w:rPr>
        <w:t>.</w:t>
      </w:r>
    </w:p>
    <w:p w14:paraId="4FE182CF" w14:textId="2CBEEE9C" w:rsidR="005D3B47" w:rsidRPr="00483548" w:rsidRDefault="005D3B47" w:rsidP="00E7582C">
      <w:pPr>
        <w:pStyle w:val="Odstavecseseznamem"/>
        <w:numPr>
          <w:ilvl w:val="1"/>
          <w:numId w:val="12"/>
        </w:numPr>
        <w:spacing w:before="240"/>
        <w:jc w:val="both"/>
        <w:rPr>
          <w:rFonts w:ascii="Arial" w:hAnsi="Arial" w:cs="Arial"/>
          <w:b/>
          <w:bCs/>
          <w:i/>
          <w:noProof/>
          <w:sz w:val="22"/>
          <w:szCs w:val="22"/>
        </w:rPr>
      </w:pPr>
      <w:r w:rsidRPr="00483548">
        <w:rPr>
          <w:rFonts w:ascii="Arial" w:hAnsi="Arial" w:cs="Arial"/>
          <w:b/>
          <w:bCs/>
          <w:i/>
          <w:noProof/>
          <w:sz w:val="22"/>
          <w:szCs w:val="22"/>
        </w:rPr>
        <w:t>Prohlídka místa plnění veřejné zakázky</w:t>
      </w:r>
    </w:p>
    <w:p w14:paraId="1964227B" w14:textId="648EC110" w:rsidR="005D3B47" w:rsidRDefault="005D3B47" w:rsidP="003C6E18">
      <w:pPr>
        <w:jc w:val="both"/>
        <w:rPr>
          <w:rFonts w:ascii="Arial" w:hAnsi="Arial" w:cs="Arial"/>
          <w:sz w:val="22"/>
          <w:szCs w:val="22"/>
        </w:rPr>
      </w:pPr>
      <w:r w:rsidRPr="0002359A">
        <w:rPr>
          <w:rFonts w:ascii="Arial" w:hAnsi="Arial" w:cs="Arial"/>
          <w:sz w:val="22"/>
          <w:szCs w:val="22"/>
        </w:rPr>
        <w:t xml:space="preserve">Zadavatel </w:t>
      </w:r>
      <w:r w:rsidR="00E22994" w:rsidRPr="0002359A">
        <w:rPr>
          <w:rFonts w:ascii="Arial" w:hAnsi="Arial" w:cs="Arial"/>
          <w:sz w:val="22"/>
          <w:szCs w:val="22"/>
        </w:rPr>
        <w:t>ne</w:t>
      </w:r>
      <w:r w:rsidRPr="0002359A">
        <w:rPr>
          <w:rFonts w:ascii="Arial" w:hAnsi="Arial" w:cs="Arial"/>
          <w:sz w:val="22"/>
          <w:szCs w:val="22"/>
        </w:rPr>
        <w:t>bude organizovat prohlíd</w:t>
      </w:r>
      <w:r w:rsidR="00E22994" w:rsidRPr="0002359A">
        <w:rPr>
          <w:rFonts w:ascii="Arial" w:hAnsi="Arial" w:cs="Arial"/>
          <w:sz w:val="22"/>
          <w:szCs w:val="22"/>
        </w:rPr>
        <w:t>ku místa plnění veřejné zakázky. Místo je veřejně přístupné.</w:t>
      </w:r>
    </w:p>
    <w:p w14:paraId="53917527" w14:textId="0E483A0E" w:rsidR="00AD6A32" w:rsidRDefault="00AD6A32" w:rsidP="003C6E18">
      <w:pPr>
        <w:jc w:val="both"/>
        <w:rPr>
          <w:rFonts w:ascii="Arial" w:hAnsi="Arial" w:cs="Arial"/>
          <w:sz w:val="22"/>
          <w:szCs w:val="22"/>
        </w:rPr>
      </w:pPr>
    </w:p>
    <w:p w14:paraId="03E7D93F" w14:textId="77777777" w:rsidR="00AD6A32" w:rsidRPr="0002359A" w:rsidRDefault="00AD6A32" w:rsidP="003C6E18">
      <w:pPr>
        <w:jc w:val="both"/>
        <w:rPr>
          <w:rFonts w:ascii="Arial" w:hAnsi="Arial" w:cs="Arial"/>
          <w:sz w:val="22"/>
          <w:szCs w:val="22"/>
        </w:rPr>
      </w:pPr>
    </w:p>
    <w:p w14:paraId="74EA4843" w14:textId="3F389180" w:rsidR="00642F34" w:rsidRPr="0002359A" w:rsidRDefault="003C6E18" w:rsidP="00AD6A32">
      <w:pPr>
        <w:pStyle w:val="Odstavecseseznamem"/>
        <w:numPr>
          <w:ilvl w:val="0"/>
          <w:numId w:val="12"/>
        </w:numPr>
        <w:spacing w:after="160" w:line="259" w:lineRule="auto"/>
        <w:jc w:val="both"/>
        <w:rPr>
          <w:rFonts w:ascii="Arial" w:hAnsi="Arial" w:cs="Arial"/>
          <w:b/>
          <w:noProof/>
          <w:sz w:val="22"/>
          <w:szCs w:val="22"/>
          <w:u w:val="single"/>
        </w:rPr>
      </w:pPr>
      <w:r w:rsidRPr="0002359A">
        <w:rPr>
          <w:rFonts w:ascii="Arial" w:hAnsi="Arial" w:cs="Arial"/>
          <w:b/>
          <w:noProof/>
          <w:sz w:val="22"/>
          <w:szCs w:val="22"/>
          <w:u w:val="single"/>
        </w:rPr>
        <w:t>Platební podmínky</w:t>
      </w:r>
    </w:p>
    <w:p w14:paraId="4D29F35A" w14:textId="0A22297D" w:rsidR="003C6E18" w:rsidRPr="0002359A" w:rsidRDefault="003C6E18" w:rsidP="003C6E18">
      <w:pPr>
        <w:jc w:val="both"/>
        <w:rPr>
          <w:rFonts w:ascii="Arial" w:hAnsi="Arial" w:cs="Arial"/>
          <w:noProof/>
          <w:sz w:val="22"/>
          <w:szCs w:val="22"/>
        </w:rPr>
      </w:pPr>
      <w:r w:rsidRPr="0002359A">
        <w:rPr>
          <w:rFonts w:ascii="Arial" w:hAnsi="Arial" w:cs="Arial"/>
          <w:noProof/>
          <w:sz w:val="22"/>
          <w:szCs w:val="22"/>
        </w:rPr>
        <w:t>Cena bude zaplacena na základě vystaveného účetního dokladu - faktury, která bude mít veškeré předepsané náležitosti (označení dodavatele a objednatele a jejich adresy, IČ, DIČ, číslo smlouvy, číslo faktury, den odeslání a den splatnosti faktury, datum zdanitelného plnění, označení peněžního ústavu a číslo účtu, na který mají být finanční prostředky poukázány, fakturovanou částku s vyčíslením DPH, a bude zde uveden název zakázky). Faktur</w:t>
      </w:r>
      <w:r w:rsidR="00151C9A">
        <w:rPr>
          <w:rFonts w:ascii="Arial" w:hAnsi="Arial" w:cs="Arial"/>
          <w:noProof/>
          <w:sz w:val="22"/>
          <w:szCs w:val="22"/>
        </w:rPr>
        <w:t>y</w:t>
      </w:r>
      <w:r w:rsidRPr="0002359A">
        <w:rPr>
          <w:rFonts w:ascii="Arial" w:hAnsi="Arial" w:cs="Arial"/>
          <w:noProof/>
          <w:sz w:val="22"/>
          <w:szCs w:val="22"/>
        </w:rPr>
        <w:t xml:space="preserve"> bud</w:t>
      </w:r>
      <w:r w:rsidR="00151C9A">
        <w:rPr>
          <w:rFonts w:ascii="Arial" w:hAnsi="Arial" w:cs="Arial"/>
          <w:noProof/>
          <w:sz w:val="22"/>
          <w:szCs w:val="22"/>
        </w:rPr>
        <w:t>ou</w:t>
      </w:r>
      <w:r w:rsidRPr="0002359A">
        <w:rPr>
          <w:rFonts w:ascii="Arial" w:hAnsi="Arial" w:cs="Arial"/>
          <w:noProof/>
          <w:sz w:val="22"/>
          <w:szCs w:val="22"/>
        </w:rPr>
        <w:t xml:space="preserve"> označen</w:t>
      </w:r>
      <w:r w:rsidR="00151C9A">
        <w:rPr>
          <w:rFonts w:ascii="Arial" w:hAnsi="Arial" w:cs="Arial"/>
          <w:noProof/>
          <w:sz w:val="22"/>
          <w:szCs w:val="22"/>
        </w:rPr>
        <w:t>y</w:t>
      </w:r>
      <w:r w:rsidRPr="0002359A">
        <w:rPr>
          <w:rFonts w:ascii="Arial" w:hAnsi="Arial" w:cs="Arial"/>
          <w:noProof/>
          <w:sz w:val="22"/>
          <w:szCs w:val="22"/>
        </w:rPr>
        <w:t xml:space="preserve"> názvem a číslem projektu a bude mít splatnost minimálně 30 dní. V případě, že faktur</w:t>
      </w:r>
      <w:r w:rsidR="00151C9A">
        <w:rPr>
          <w:rFonts w:ascii="Arial" w:hAnsi="Arial" w:cs="Arial"/>
          <w:noProof/>
          <w:sz w:val="22"/>
          <w:szCs w:val="22"/>
        </w:rPr>
        <w:t>y</w:t>
      </w:r>
      <w:r w:rsidRPr="0002359A">
        <w:rPr>
          <w:rFonts w:ascii="Arial" w:hAnsi="Arial" w:cs="Arial"/>
          <w:noProof/>
          <w:sz w:val="22"/>
          <w:szCs w:val="22"/>
        </w:rPr>
        <w:t xml:space="preserve"> nebud</w:t>
      </w:r>
      <w:r w:rsidR="00151C9A">
        <w:rPr>
          <w:rFonts w:ascii="Arial" w:hAnsi="Arial" w:cs="Arial"/>
          <w:noProof/>
          <w:sz w:val="22"/>
          <w:szCs w:val="22"/>
        </w:rPr>
        <w:t>ou</w:t>
      </w:r>
      <w:r w:rsidRPr="0002359A">
        <w:rPr>
          <w:rFonts w:ascii="Arial" w:hAnsi="Arial" w:cs="Arial"/>
          <w:noProof/>
          <w:sz w:val="22"/>
          <w:szCs w:val="22"/>
        </w:rPr>
        <w:t xml:space="preserve"> splňovat veškeré předepsané náležitosti, je zadavatel oprávněn j</w:t>
      </w:r>
      <w:r w:rsidR="00151C9A">
        <w:rPr>
          <w:rFonts w:ascii="Arial" w:hAnsi="Arial" w:cs="Arial"/>
          <w:noProof/>
          <w:sz w:val="22"/>
          <w:szCs w:val="22"/>
        </w:rPr>
        <w:t>e</w:t>
      </w:r>
      <w:r w:rsidRPr="0002359A">
        <w:rPr>
          <w:rFonts w:ascii="Arial" w:hAnsi="Arial" w:cs="Arial"/>
          <w:noProof/>
          <w:sz w:val="22"/>
          <w:szCs w:val="22"/>
        </w:rPr>
        <w:t xml:space="preserve"> vrátit a</w:t>
      </w:r>
      <w:r w:rsidR="00151C9A">
        <w:rPr>
          <w:rFonts w:ascii="Arial" w:hAnsi="Arial" w:cs="Arial"/>
          <w:noProof/>
          <w:sz w:val="22"/>
          <w:szCs w:val="22"/>
        </w:rPr>
        <w:t> </w:t>
      </w:r>
      <w:r w:rsidRPr="0002359A">
        <w:rPr>
          <w:rFonts w:ascii="Arial" w:hAnsi="Arial" w:cs="Arial"/>
          <w:noProof/>
          <w:sz w:val="22"/>
          <w:szCs w:val="22"/>
        </w:rPr>
        <w:t>lhůta splatnosti počíná běžet vystavením nové faktury.</w:t>
      </w:r>
    </w:p>
    <w:p w14:paraId="364D723A" w14:textId="77777777" w:rsidR="00020BD5" w:rsidRPr="0002359A" w:rsidRDefault="00020BD5" w:rsidP="003C6E18">
      <w:pPr>
        <w:jc w:val="both"/>
        <w:rPr>
          <w:rFonts w:ascii="Arial" w:hAnsi="Arial" w:cs="Arial"/>
          <w:noProof/>
          <w:sz w:val="22"/>
          <w:szCs w:val="22"/>
        </w:rPr>
      </w:pPr>
    </w:p>
    <w:p w14:paraId="1532DB01" w14:textId="2C5C5182" w:rsidR="00D628A1" w:rsidRPr="0002359A" w:rsidRDefault="00D628A1" w:rsidP="00AD6A32">
      <w:pPr>
        <w:pStyle w:val="Odstavecseseznamem"/>
        <w:numPr>
          <w:ilvl w:val="0"/>
          <w:numId w:val="12"/>
        </w:numPr>
        <w:spacing w:after="160" w:line="259" w:lineRule="auto"/>
        <w:jc w:val="both"/>
        <w:rPr>
          <w:rFonts w:ascii="Arial" w:hAnsi="Arial" w:cs="Arial"/>
          <w:b/>
          <w:noProof/>
          <w:sz w:val="22"/>
          <w:szCs w:val="22"/>
          <w:u w:val="single"/>
        </w:rPr>
      </w:pPr>
      <w:r w:rsidRPr="0002359A">
        <w:rPr>
          <w:rFonts w:ascii="Arial" w:hAnsi="Arial" w:cs="Arial"/>
          <w:b/>
          <w:noProof/>
          <w:sz w:val="22"/>
          <w:szCs w:val="22"/>
          <w:u w:val="single"/>
        </w:rPr>
        <w:t>Technické podmínky</w:t>
      </w:r>
    </w:p>
    <w:p w14:paraId="6EB8DA1C" w14:textId="1AEEF9B9" w:rsidR="00D628A1" w:rsidRPr="0002359A" w:rsidRDefault="00D628A1" w:rsidP="00D628A1">
      <w:pPr>
        <w:jc w:val="both"/>
        <w:rPr>
          <w:rFonts w:ascii="Arial" w:hAnsi="Arial" w:cs="Arial"/>
          <w:noProof/>
          <w:sz w:val="22"/>
          <w:szCs w:val="22"/>
        </w:rPr>
      </w:pPr>
      <w:r w:rsidRPr="0002359A">
        <w:rPr>
          <w:rFonts w:ascii="Arial" w:hAnsi="Arial" w:cs="Arial"/>
          <w:noProof/>
          <w:sz w:val="22"/>
          <w:szCs w:val="22"/>
        </w:rPr>
        <w:t>Zadavatel jako součást zadávací dokumetnace předkládá technické podmínky veřejné zakázky na stavební práce, které jsou popsány v </w:t>
      </w:r>
      <w:r w:rsidR="00F5744E" w:rsidRPr="0002359A">
        <w:rPr>
          <w:rFonts w:ascii="Arial" w:hAnsi="Arial" w:cs="Arial"/>
          <w:noProof/>
          <w:sz w:val="22"/>
          <w:szCs w:val="22"/>
        </w:rPr>
        <w:t>p</w:t>
      </w:r>
      <w:r w:rsidRPr="0002359A">
        <w:rPr>
          <w:rFonts w:ascii="Arial" w:hAnsi="Arial" w:cs="Arial"/>
          <w:noProof/>
          <w:sz w:val="22"/>
          <w:szCs w:val="22"/>
        </w:rPr>
        <w:t>ro</w:t>
      </w:r>
      <w:r w:rsidR="00E83AB6" w:rsidRPr="0002359A">
        <w:rPr>
          <w:rFonts w:ascii="Arial" w:hAnsi="Arial" w:cs="Arial"/>
          <w:noProof/>
          <w:sz w:val="22"/>
          <w:szCs w:val="22"/>
        </w:rPr>
        <w:t>jektové dokumentaci (Příloha č. </w:t>
      </w:r>
      <w:r w:rsidRPr="0002359A">
        <w:rPr>
          <w:rFonts w:ascii="Arial" w:hAnsi="Arial" w:cs="Arial"/>
          <w:noProof/>
          <w:sz w:val="22"/>
          <w:szCs w:val="22"/>
        </w:rPr>
        <w:t xml:space="preserve">5). Pro </w:t>
      </w:r>
      <w:r w:rsidRPr="0002359A">
        <w:rPr>
          <w:rFonts w:ascii="Arial" w:hAnsi="Arial" w:cs="Arial"/>
          <w:noProof/>
          <w:sz w:val="22"/>
          <w:szCs w:val="22"/>
        </w:rPr>
        <w:lastRenderedPageBreak/>
        <w:t>uchazeče jsou tyto podmínky a parametry závazné. Nabídka, která tyto podmínky nesplní, může být vyřazena z výběrového řízení pro nesplnění zadávacích podmínek.</w:t>
      </w:r>
    </w:p>
    <w:p w14:paraId="44944AAC" w14:textId="77777777" w:rsidR="00D628A1" w:rsidRPr="0002359A" w:rsidRDefault="00D628A1" w:rsidP="00D628A1">
      <w:pPr>
        <w:jc w:val="both"/>
        <w:rPr>
          <w:rFonts w:ascii="Arial" w:hAnsi="Arial" w:cs="Arial"/>
          <w:noProof/>
          <w:sz w:val="22"/>
          <w:szCs w:val="22"/>
        </w:rPr>
      </w:pPr>
    </w:p>
    <w:p w14:paraId="080194E9" w14:textId="77777777" w:rsidR="00D628A1" w:rsidRPr="0002359A" w:rsidRDefault="00D628A1" w:rsidP="00D628A1">
      <w:pPr>
        <w:jc w:val="both"/>
        <w:rPr>
          <w:rFonts w:ascii="Arial" w:hAnsi="Arial" w:cs="Arial"/>
          <w:noProof/>
          <w:sz w:val="22"/>
          <w:szCs w:val="22"/>
        </w:rPr>
      </w:pPr>
      <w:r w:rsidRPr="0002359A">
        <w:rPr>
          <w:rFonts w:ascii="Arial" w:hAnsi="Arial" w:cs="Arial"/>
          <w:noProof/>
          <w:sz w:val="22"/>
          <w:szCs w:val="22"/>
        </w:rPr>
        <w:t>Pokud je v textové části zadávací dokumentace výjimečně obsažen obchodní název, konkrétní označení výrobků, materiálů, polotovarů, služeb, postupů, původu, stalo se tak vlivem, že zadavatel nebyl jinak schopen přesně specifikovat srozumitelně všem dodavatelům podrobný popis. Jedná se doporučená řešení, který jsou určitým standardem. Jestliže ve svých nabídkách uchazeč nabídne obdobné řešení srovnatelné či vyšší úrovně, je to přípustné.</w:t>
      </w:r>
    </w:p>
    <w:p w14:paraId="213F51D3" w14:textId="77777777" w:rsidR="00D628A1" w:rsidRPr="0002359A" w:rsidRDefault="00D628A1" w:rsidP="003C6E18">
      <w:pPr>
        <w:jc w:val="both"/>
        <w:rPr>
          <w:rFonts w:ascii="Arial" w:hAnsi="Arial" w:cs="Arial"/>
          <w:noProof/>
          <w:sz w:val="22"/>
          <w:szCs w:val="22"/>
        </w:rPr>
      </w:pPr>
    </w:p>
    <w:p w14:paraId="78EBE8FA" w14:textId="5B599F0B" w:rsidR="00642F34" w:rsidRPr="0002359A" w:rsidRDefault="00642F34" w:rsidP="00AD6A32">
      <w:pPr>
        <w:pStyle w:val="Odstavecseseznamem"/>
        <w:numPr>
          <w:ilvl w:val="0"/>
          <w:numId w:val="12"/>
        </w:numPr>
        <w:spacing w:after="160" w:line="259" w:lineRule="auto"/>
        <w:jc w:val="both"/>
        <w:rPr>
          <w:rFonts w:ascii="Arial" w:hAnsi="Arial" w:cs="Arial"/>
          <w:b/>
          <w:noProof/>
          <w:sz w:val="22"/>
          <w:szCs w:val="22"/>
          <w:u w:val="single"/>
        </w:rPr>
      </w:pPr>
      <w:r w:rsidRPr="0002359A">
        <w:rPr>
          <w:rFonts w:ascii="Arial" w:hAnsi="Arial" w:cs="Arial"/>
          <w:b/>
          <w:noProof/>
          <w:sz w:val="22"/>
          <w:szCs w:val="22"/>
          <w:u w:val="single"/>
        </w:rPr>
        <w:t>Požadavek na v</w:t>
      </w:r>
      <w:r w:rsidR="003C6E18" w:rsidRPr="0002359A">
        <w:rPr>
          <w:rFonts w:ascii="Arial" w:hAnsi="Arial" w:cs="Arial"/>
          <w:b/>
          <w:noProof/>
          <w:sz w:val="22"/>
          <w:szCs w:val="22"/>
          <w:u w:val="single"/>
        </w:rPr>
        <w:t>arianty nabídky či dílčí plnění</w:t>
      </w:r>
    </w:p>
    <w:p w14:paraId="0D55C698"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Zadavatel nepřipouští varianty nabídek či dílčí plnění předmětu veřejné zakázky.</w:t>
      </w:r>
    </w:p>
    <w:p w14:paraId="2EB06DCA" w14:textId="77777777" w:rsidR="00642F34" w:rsidRPr="0002359A" w:rsidRDefault="00642F34" w:rsidP="003C6E18">
      <w:pPr>
        <w:jc w:val="both"/>
        <w:rPr>
          <w:rFonts w:ascii="Arial" w:hAnsi="Arial" w:cs="Arial"/>
          <w:noProof/>
          <w:sz w:val="22"/>
          <w:szCs w:val="22"/>
        </w:rPr>
      </w:pPr>
    </w:p>
    <w:p w14:paraId="1465A4DE" w14:textId="4BCBCF29" w:rsidR="00642F34" w:rsidRPr="0002359A" w:rsidRDefault="00642F34" w:rsidP="00AD6A32">
      <w:pPr>
        <w:pStyle w:val="Odstavecseseznamem"/>
        <w:numPr>
          <w:ilvl w:val="0"/>
          <w:numId w:val="12"/>
        </w:numPr>
        <w:spacing w:after="160" w:line="259" w:lineRule="auto"/>
        <w:jc w:val="both"/>
        <w:rPr>
          <w:rFonts w:ascii="Arial" w:hAnsi="Arial" w:cs="Arial"/>
          <w:b/>
          <w:noProof/>
          <w:sz w:val="22"/>
          <w:szCs w:val="22"/>
          <w:u w:val="single"/>
        </w:rPr>
      </w:pPr>
      <w:r w:rsidRPr="0002359A">
        <w:rPr>
          <w:rFonts w:ascii="Arial" w:hAnsi="Arial" w:cs="Arial"/>
          <w:b/>
          <w:noProof/>
          <w:sz w:val="22"/>
          <w:szCs w:val="22"/>
          <w:u w:val="single"/>
        </w:rPr>
        <w:t>Další informace a požadavky na realizaci zakázky</w:t>
      </w:r>
    </w:p>
    <w:p w14:paraId="1A729B1D" w14:textId="2D8AB742" w:rsidR="00642F34" w:rsidRPr="00483548" w:rsidRDefault="00642F34" w:rsidP="00483548">
      <w:pPr>
        <w:pStyle w:val="Odstavecseseznamem"/>
        <w:numPr>
          <w:ilvl w:val="1"/>
          <w:numId w:val="12"/>
        </w:numPr>
        <w:jc w:val="both"/>
        <w:rPr>
          <w:rFonts w:ascii="Arial" w:hAnsi="Arial" w:cs="Arial"/>
          <w:b/>
          <w:bCs/>
          <w:i/>
          <w:noProof/>
          <w:sz w:val="22"/>
          <w:szCs w:val="22"/>
        </w:rPr>
      </w:pPr>
      <w:r w:rsidRPr="00483548">
        <w:rPr>
          <w:rFonts w:ascii="Arial" w:hAnsi="Arial" w:cs="Arial"/>
          <w:b/>
          <w:bCs/>
          <w:i/>
          <w:noProof/>
          <w:sz w:val="22"/>
          <w:szCs w:val="22"/>
        </w:rPr>
        <w:t>Zadavatel si pro toto výběrové řízení vyhrazuje práva</w:t>
      </w:r>
    </w:p>
    <w:p w14:paraId="39B55F6F" w14:textId="77777777" w:rsidR="00642F34" w:rsidRPr="0002359A" w:rsidRDefault="00642F34" w:rsidP="003C6E18">
      <w:pPr>
        <w:numPr>
          <w:ilvl w:val="0"/>
          <w:numId w:val="1"/>
        </w:numPr>
        <w:ind w:left="714" w:hanging="357"/>
        <w:jc w:val="both"/>
        <w:rPr>
          <w:rFonts w:ascii="Arial" w:hAnsi="Arial" w:cs="Arial"/>
          <w:snapToGrid w:val="0"/>
          <w:sz w:val="22"/>
          <w:szCs w:val="22"/>
        </w:rPr>
      </w:pPr>
      <w:r w:rsidRPr="0002359A">
        <w:rPr>
          <w:rFonts w:ascii="Arial" w:hAnsi="Arial" w:cs="Arial"/>
          <w:snapToGrid w:val="0"/>
          <w:sz w:val="22"/>
          <w:szCs w:val="22"/>
        </w:rPr>
        <w:t xml:space="preserve">v průběhu výběrového řízení změnit, upřesnit nebo doplnit zadávací podmínky, </w:t>
      </w:r>
    </w:p>
    <w:p w14:paraId="7E1AEC21" w14:textId="77777777" w:rsidR="00642F34" w:rsidRPr="0002359A" w:rsidRDefault="00642F34" w:rsidP="003C6E18">
      <w:pPr>
        <w:numPr>
          <w:ilvl w:val="0"/>
          <w:numId w:val="1"/>
        </w:numPr>
        <w:ind w:left="714" w:hanging="357"/>
        <w:jc w:val="both"/>
        <w:rPr>
          <w:rFonts w:ascii="Arial" w:hAnsi="Arial" w:cs="Arial"/>
          <w:snapToGrid w:val="0"/>
          <w:sz w:val="22"/>
          <w:szCs w:val="22"/>
        </w:rPr>
      </w:pPr>
      <w:r w:rsidRPr="0002359A">
        <w:rPr>
          <w:rFonts w:ascii="Arial" w:hAnsi="Arial" w:cs="Arial"/>
          <w:snapToGrid w:val="0"/>
          <w:sz w:val="22"/>
          <w:szCs w:val="22"/>
        </w:rPr>
        <w:t>zrušit výběrové řízení v celém jeho průběhu bez udání důvodu,</w:t>
      </w:r>
    </w:p>
    <w:p w14:paraId="69E1A0C7" w14:textId="22B11E56" w:rsidR="00642F34" w:rsidRPr="0002359A" w:rsidRDefault="00642F34" w:rsidP="003C6E18">
      <w:pPr>
        <w:widowControl w:val="0"/>
        <w:numPr>
          <w:ilvl w:val="0"/>
          <w:numId w:val="1"/>
        </w:numPr>
        <w:ind w:left="714" w:right="-47" w:hanging="357"/>
        <w:jc w:val="both"/>
        <w:rPr>
          <w:rFonts w:ascii="Arial" w:hAnsi="Arial" w:cs="Arial"/>
          <w:snapToGrid w:val="0"/>
          <w:sz w:val="22"/>
          <w:szCs w:val="22"/>
        </w:rPr>
      </w:pPr>
      <w:r w:rsidRPr="0002359A">
        <w:rPr>
          <w:rFonts w:ascii="Arial" w:hAnsi="Arial" w:cs="Arial"/>
          <w:snapToGrid w:val="0"/>
          <w:sz w:val="22"/>
          <w:szCs w:val="22"/>
        </w:rPr>
        <w:t>ověřit, popřípadě požadovat na účastnících upřesnění informací deklarovaných v</w:t>
      </w:r>
      <w:r w:rsidR="009E71FF">
        <w:rPr>
          <w:rFonts w:ascii="Arial" w:hAnsi="Arial" w:cs="Arial"/>
          <w:snapToGrid w:val="0"/>
          <w:sz w:val="22"/>
          <w:szCs w:val="22"/>
        </w:rPr>
        <w:t> </w:t>
      </w:r>
      <w:r w:rsidRPr="0002359A">
        <w:rPr>
          <w:rFonts w:ascii="Arial" w:hAnsi="Arial" w:cs="Arial"/>
          <w:snapToGrid w:val="0"/>
          <w:sz w:val="22"/>
          <w:szCs w:val="22"/>
        </w:rPr>
        <w:t>jejich nabídkách, ověřit si údaje o účastnících a jimi realizovaných zakázkách a ověřit si údaje deklarované účastníky k prokázání jejich kvalifikace,</w:t>
      </w:r>
    </w:p>
    <w:p w14:paraId="0FE1D6A0" w14:textId="77777777" w:rsidR="00642F34" w:rsidRPr="0002359A" w:rsidRDefault="00642F34" w:rsidP="003C6E18">
      <w:pPr>
        <w:widowControl w:val="0"/>
        <w:numPr>
          <w:ilvl w:val="0"/>
          <w:numId w:val="1"/>
        </w:numPr>
        <w:ind w:left="714" w:right="-47" w:hanging="357"/>
        <w:jc w:val="both"/>
        <w:rPr>
          <w:rFonts w:ascii="Arial" w:hAnsi="Arial" w:cs="Arial"/>
          <w:snapToGrid w:val="0"/>
          <w:sz w:val="22"/>
          <w:szCs w:val="22"/>
        </w:rPr>
      </w:pPr>
      <w:r w:rsidRPr="0002359A">
        <w:rPr>
          <w:rFonts w:ascii="Arial" w:hAnsi="Arial" w:cs="Arial"/>
          <w:snapToGrid w:val="0"/>
          <w:sz w:val="22"/>
          <w:szCs w:val="22"/>
        </w:rPr>
        <w:t>uzavřít smlouvu s účastníkem v dalším pořadí dle výsledku hodnocení nabídek, pokud odmítne uzavřít smlouvu účastník umístěný v prvním pořadí,</w:t>
      </w:r>
    </w:p>
    <w:p w14:paraId="65F373EA" w14:textId="77777777" w:rsidR="00642F34" w:rsidRPr="0002359A" w:rsidRDefault="00642F34" w:rsidP="003C6E18">
      <w:pPr>
        <w:widowControl w:val="0"/>
        <w:numPr>
          <w:ilvl w:val="0"/>
          <w:numId w:val="1"/>
        </w:numPr>
        <w:ind w:left="714" w:right="-47" w:hanging="357"/>
        <w:jc w:val="both"/>
        <w:rPr>
          <w:rFonts w:ascii="Arial" w:hAnsi="Arial" w:cs="Arial"/>
          <w:snapToGrid w:val="0"/>
          <w:sz w:val="22"/>
          <w:szCs w:val="22"/>
        </w:rPr>
      </w:pPr>
      <w:r w:rsidRPr="0002359A">
        <w:rPr>
          <w:rFonts w:ascii="Arial" w:hAnsi="Arial" w:cs="Arial"/>
          <w:snapToGrid w:val="0"/>
          <w:sz w:val="22"/>
          <w:szCs w:val="22"/>
        </w:rPr>
        <w:t>z důvodu archivace dokumentace o průběhu výběrového řízení nevracet účastníkům jejich nabídky s přiloženými dokumenty prokazujícími kvalifikaci,</w:t>
      </w:r>
    </w:p>
    <w:p w14:paraId="47B2D643" w14:textId="14E80D48" w:rsidR="00642F34" w:rsidRPr="00483548" w:rsidRDefault="00642F34" w:rsidP="003C6E18">
      <w:pPr>
        <w:widowControl w:val="0"/>
        <w:numPr>
          <w:ilvl w:val="0"/>
          <w:numId w:val="1"/>
        </w:numPr>
        <w:ind w:left="714" w:right="-47" w:hanging="357"/>
        <w:jc w:val="both"/>
        <w:rPr>
          <w:rFonts w:ascii="Arial" w:hAnsi="Arial" w:cs="Arial"/>
          <w:snapToGrid w:val="0"/>
          <w:sz w:val="22"/>
          <w:szCs w:val="22"/>
        </w:rPr>
      </w:pPr>
      <w:r w:rsidRPr="0002359A">
        <w:rPr>
          <w:rFonts w:ascii="Arial" w:hAnsi="Arial" w:cs="Arial"/>
          <w:snapToGrid w:val="0"/>
          <w:sz w:val="22"/>
          <w:szCs w:val="22"/>
        </w:rPr>
        <w:t>v průběhu realizace díla jednostranně odstoupit od uzavřené smlouvy o dílo, pokud bude zjištěno, že dodavatel uvedl či předložil nepravdivé údaje ve své nabídce</w:t>
      </w:r>
      <w:r w:rsidRPr="0002359A">
        <w:rPr>
          <w:rFonts w:ascii="Arial" w:hAnsi="Arial" w:cs="Arial"/>
          <w:noProof/>
          <w:sz w:val="22"/>
          <w:szCs w:val="22"/>
        </w:rPr>
        <w:t>.</w:t>
      </w:r>
    </w:p>
    <w:p w14:paraId="255242EC" w14:textId="77777777" w:rsidR="00483548" w:rsidRPr="0002359A" w:rsidRDefault="00483548" w:rsidP="00483548">
      <w:pPr>
        <w:widowControl w:val="0"/>
        <w:ind w:left="714" w:right="-47"/>
        <w:jc w:val="both"/>
        <w:rPr>
          <w:rFonts w:ascii="Arial" w:hAnsi="Arial" w:cs="Arial"/>
          <w:snapToGrid w:val="0"/>
          <w:sz w:val="22"/>
          <w:szCs w:val="22"/>
        </w:rPr>
      </w:pPr>
    </w:p>
    <w:p w14:paraId="5C577F62" w14:textId="64D72A9D" w:rsidR="00642F34" w:rsidRPr="00483548" w:rsidRDefault="00642F34" w:rsidP="00483548">
      <w:pPr>
        <w:pStyle w:val="Odstavecseseznamem"/>
        <w:numPr>
          <w:ilvl w:val="1"/>
          <w:numId w:val="12"/>
        </w:numPr>
        <w:jc w:val="both"/>
        <w:rPr>
          <w:rFonts w:ascii="Arial" w:hAnsi="Arial" w:cs="Arial"/>
          <w:b/>
          <w:bCs/>
          <w:i/>
          <w:noProof/>
          <w:sz w:val="22"/>
          <w:szCs w:val="22"/>
        </w:rPr>
      </w:pPr>
      <w:r w:rsidRPr="00483548">
        <w:rPr>
          <w:rFonts w:ascii="Arial" w:hAnsi="Arial" w:cs="Arial"/>
          <w:b/>
          <w:bCs/>
          <w:i/>
          <w:noProof/>
          <w:sz w:val="22"/>
          <w:szCs w:val="22"/>
        </w:rPr>
        <w:t>Informace o možnosti požadovat dodatečné informace</w:t>
      </w:r>
    </w:p>
    <w:p w14:paraId="23BEAD31" w14:textId="2FD2F6F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 xml:space="preserve">Dodatečné informace a dotazy je možné zasílat elektronicky na adresu kontaktní osoby ve formě e-mailové zprávy doručené Ing. </w:t>
      </w:r>
      <w:r w:rsidR="00647DAB" w:rsidRPr="0002359A">
        <w:rPr>
          <w:rFonts w:ascii="Arial" w:hAnsi="Arial" w:cs="Arial"/>
          <w:noProof/>
          <w:sz w:val="22"/>
          <w:szCs w:val="22"/>
        </w:rPr>
        <w:t>Kláře Soukupové</w:t>
      </w:r>
      <w:r w:rsidRPr="0002359A">
        <w:rPr>
          <w:rFonts w:ascii="Arial" w:hAnsi="Arial" w:cs="Arial"/>
          <w:noProof/>
          <w:sz w:val="22"/>
          <w:szCs w:val="22"/>
        </w:rPr>
        <w:t xml:space="preserve">, </w:t>
      </w:r>
      <w:r w:rsidR="00647DAB" w:rsidRPr="0002359A">
        <w:rPr>
          <w:rFonts w:ascii="Arial" w:hAnsi="Arial" w:cs="Arial"/>
          <w:noProof/>
          <w:sz w:val="22"/>
          <w:szCs w:val="22"/>
        </w:rPr>
        <w:t>nejpozději do 4 </w:t>
      </w:r>
      <w:r w:rsidRPr="0002359A">
        <w:rPr>
          <w:rFonts w:ascii="Arial" w:hAnsi="Arial" w:cs="Arial"/>
          <w:noProof/>
          <w:sz w:val="22"/>
          <w:szCs w:val="22"/>
        </w:rPr>
        <w:t xml:space="preserve">pracovních dnů před uplynutím  lhůty pro podání nabídek na e-mail: </w:t>
      </w:r>
      <w:hyperlink r:id="rId9" w:history="1">
        <w:r w:rsidR="00D628A1" w:rsidRPr="0002359A">
          <w:rPr>
            <w:rStyle w:val="Hypertextovodkaz"/>
            <w:rFonts w:ascii="Arial" w:hAnsi="Arial" w:cs="Arial"/>
            <w:noProof/>
            <w:sz w:val="22"/>
            <w:szCs w:val="22"/>
          </w:rPr>
          <w:t>soukupova@lka.cz</w:t>
        </w:r>
      </w:hyperlink>
      <w:r w:rsidRPr="0002359A">
        <w:rPr>
          <w:rFonts w:ascii="Arial" w:hAnsi="Arial" w:cs="Arial"/>
          <w:noProof/>
          <w:sz w:val="22"/>
          <w:szCs w:val="22"/>
        </w:rPr>
        <w:t>. Zadavatel odpoví na dodazy do 2 pracovních dnů po obdržení dotazů.</w:t>
      </w:r>
    </w:p>
    <w:p w14:paraId="6506FB6D"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 xml:space="preserve"> </w:t>
      </w:r>
    </w:p>
    <w:p w14:paraId="593FE00B" w14:textId="68FD316B" w:rsidR="00D628A1" w:rsidRPr="0002359A" w:rsidRDefault="00D628A1" w:rsidP="00AD6A32">
      <w:pPr>
        <w:pStyle w:val="Odstavecseseznamem"/>
        <w:numPr>
          <w:ilvl w:val="0"/>
          <w:numId w:val="12"/>
        </w:numPr>
        <w:spacing w:after="160" w:line="259" w:lineRule="auto"/>
        <w:jc w:val="both"/>
        <w:rPr>
          <w:rFonts w:ascii="Arial" w:hAnsi="Arial" w:cs="Arial"/>
          <w:b/>
          <w:noProof/>
          <w:sz w:val="22"/>
          <w:szCs w:val="22"/>
          <w:u w:val="single"/>
        </w:rPr>
      </w:pPr>
      <w:bookmarkStart w:id="2" w:name="_Toc62461743"/>
      <w:bookmarkStart w:id="3" w:name="_Toc62461742"/>
      <w:r w:rsidRPr="0002359A">
        <w:rPr>
          <w:rFonts w:ascii="Arial" w:hAnsi="Arial" w:cs="Arial"/>
          <w:b/>
          <w:noProof/>
          <w:sz w:val="22"/>
          <w:szCs w:val="22"/>
          <w:u w:val="single"/>
        </w:rPr>
        <w:t>Požadavky na formu zpracování nabídky</w:t>
      </w:r>
    </w:p>
    <w:p w14:paraId="071230D4"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Účastník předloží nabídku v tomto obsahu a členění:</w:t>
      </w:r>
    </w:p>
    <w:p w14:paraId="5FE7F2E8" w14:textId="77777777" w:rsidR="00642F34" w:rsidRPr="0002359A" w:rsidRDefault="00642F34" w:rsidP="003C6E18">
      <w:pPr>
        <w:jc w:val="both"/>
        <w:rPr>
          <w:rFonts w:ascii="Arial" w:hAnsi="Arial" w:cs="Arial"/>
          <w:noProof/>
          <w:sz w:val="22"/>
          <w:szCs w:val="22"/>
        </w:rPr>
      </w:pPr>
    </w:p>
    <w:p w14:paraId="605E8978"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u w:val="single"/>
        </w:rPr>
        <w:t>A) Krycí list nabídky</w:t>
      </w:r>
      <w:r w:rsidRPr="0002359A">
        <w:rPr>
          <w:rFonts w:ascii="Arial" w:hAnsi="Arial" w:cs="Arial"/>
          <w:noProof/>
          <w:sz w:val="22"/>
          <w:szCs w:val="22"/>
        </w:rPr>
        <w:t xml:space="preserve"> vypracovaný dle přílohy č. 1 této Výzvy.</w:t>
      </w:r>
    </w:p>
    <w:p w14:paraId="25CC9C9C" w14:textId="77777777" w:rsidR="00642F34" w:rsidRPr="0002359A" w:rsidRDefault="00642F34" w:rsidP="003C6E18">
      <w:pPr>
        <w:jc w:val="both"/>
        <w:rPr>
          <w:rFonts w:ascii="Arial" w:hAnsi="Arial" w:cs="Arial"/>
          <w:noProof/>
          <w:sz w:val="22"/>
          <w:szCs w:val="22"/>
        </w:rPr>
      </w:pPr>
    </w:p>
    <w:p w14:paraId="35A0C23F" w14:textId="77777777" w:rsidR="00642F34" w:rsidRPr="0002359A" w:rsidRDefault="00642F34" w:rsidP="003C6E18">
      <w:pPr>
        <w:jc w:val="both"/>
        <w:rPr>
          <w:rFonts w:ascii="Arial" w:hAnsi="Arial" w:cs="Arial"/>
          <w:noProof/>
          <w:sz w:val="22"/>
          <w:szCs w:val="22"/>
          <w:u w:val="single"/>
        </w:rPr>
      </w:pPr>
      <w:r w:rsidRPr="0002359A">
        <w:rPr>
          <w:rFonts w:ascii="Arial" w:hAnsi="Arial" w:cs="Arial"/>
          <w:noProof/>
          <w:sz w:val="22"/>
          <w:szCs w:val="22"/>
          <w:u w:val="single"/>
        </w:rPr>
        <w:t>B) Kvalifikace</w:t>
      </w:r>
    </w:p>
    <w:p w14:paraId="7348BFDA"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Účastník předloží tyto doklady k prokázání splnění kvalifikace:</w:t>
      </w:r>
    </w:p>
    <w:p w14:paraId="48F50DA6" w14:textId="2338C8A8" w:rsidR="00642F34" w:rsidRPr="00AA73E4" w:rsidRDefault="00642F34" w:rsidP="00AA73E4">
      <w:pPr>
        <w:pStyle w:val="Odstavecseseznamem"/>
        <w:numPr>
          <w:ilvl w:val="0"/>
          <w:numId w:val="15"/>
        </w:numPr>
        <w:jc w:val="both"/>
        <w:rPr>
          <w:rFonts w:ascii="Arial" w:hAnsi="Arial" w:cs="Arial"/>
          <w:noProof/>
          <w:sz w:val="22"/>
          <w:szCs w:val="22"/>
        </w:rPr>
      </w:pPr>
      <w:bookmarkStart w:id="4" w:name="_Toc62461744"/>
      <w:bookmarkEnd w:id="2"/>
      <w:r w:rsidRPr="00AA73E4">
        <w:rPr>
          <w:rFonts w:ascii="Arial" w:hAnsi="Arial" w:cs="Arial"/>
          <w:noProof/>
          <w:sz w:val="22"/>
          <w:szCs w:val="22"/>
        </w:rPr>
        <w:t>čestné prohlášení o splnění základní způsobilosti dle přílohy č. 2 Výzvy</w:t>
      </w:r>
    </w:p>
    <w:p w14:paraId="7C197217" w14:textId="54768A4E" w:rsidR="00642F34" w:rsidRPr="00AA73E4" w:rsidRDefault="00642F34" w:rsidP="00AA73E4">
      <w:pPr>
        <w:pStyle w:val="Odstavecseseznamem"/>
        <w:numPr>
          <w:ilvl w:val="0"/>
          <w:numId w:val="15"/>
        </w:numPr>
        <w:jc w:val="both"/>
        <w:rPr>
          <w:rFonts w:ascii="Arial" w:hAnsi="Arial" w:cs="Arial"/>
          <w:noProof/>
          <w:sz w:val="22"/>
          <w:szCs w:val="22"/>
        </w:rPr>
      </w:pPr>
      <w:r w:rsidRPr="00AA73E4">
        <w:rPr>
          <w:rFonts w:ascii="Arial" w:hAnsi="Arial" w:cs="Arial"/>
          <w:noProof/>
          <w:sz w:val="22"/>
          <w:szCs w:val="22"/>
        </w:rPr>
        <w:t>výpis z obchodního rejstříku či jiné obdobné evidence</w:t>
      </w:r>
    </w:p>
    <w:p w14:paraId="773AE5EC" w14:textId="62A4B1CB" w:rsidR="00642F34" w:rsidRPr="00AA73E4" w:rsidRDefault="00642F34" w:rsidP="00AA73E4">
      <w:pPr>
        <w:pStyle w:val="Odstavecseseznamem"/>
        <w:numPr>
          <w:ilvl w:val="0"/>
          <w:numId w:val="15"/>
        </w:numPr>
        <w:jc w:val="both"/>
        <w:rPr>
          <w:rFonts w:ascii="Arial" w:hAnsi="Arial" w:cs="Arial"/>
          <w:noProof/>
          <w:sz w:val="22"/>
          <w:szCs w:val="22"/>
        </w:rPr>
      </w:pPr>
      <w:r w:rsidRPr="00AA73E4">
        <w:rPr>
          <w:rFonts w:ascii="Arial" w:hAnsi="Arial" w:cs="Arial"/>
          <w:noProof/>
          <w:sz w:val="22"/>
          <w:szCs w:val="22"/>
        </w:rPr>
        <w:t>příslušné oprávnění k podnikání</w:t>
      </w:r>
    </w:p>
    <w:p w14:paraId="29937B75" w14:textId="6345A251" w:rsidR="00642F34" w:rsidRPr="00AA73E4" w:rsidRDefault="00642F34" w:rsidP="00AA73E4">
      <w:pPr>
        <w:pStyle w:val="Odstavecseseznamem"/>
        <w:numPr>
          <w:ilvl w:val="0"/>
          <w:numId w:val="15"/>
        </w:numPr>
        <w:jc w:val="both"/>
        <w:rPr>
          <w:rFonts w:ascii="Arial" w:hAnsi="Arial" w:cs="Arial"/>
          <w:noProof/>
          <w:sz w:val="22"/>
          <w:szCs w:val="22"/>
        </w:rPr>
      </w:pPr>
      <w:r w:rsidRPr="00AA73E4">
        <w:rPr>
          <w:rFonts w:ascii="Arial" w:hAnsi="Arial" w:cs="Arial"/>
          <w:noProof/>
          <w:sz w:val="22"/>
          <w:szCs w:val="22"/>
        </w:rPr>
        <w:t>čestné prohlášení o splnění technické kvalifikace dle přílohy č. 3 Výzvy</w:t>
      </w:r>
    </w:p>
    <w:p w14:paraId="19F40090" w14:textId="77777777" w:rsidR="00642F34" w:rsidRPr="0002359A" w:rsidRDefault="00642F34" w:rsidP="003C6E18">
      <w:pPr>
        <w:jc w:val="both"/>
        <w:rPr>
          <w:rFonts w:ascii="Arial" w:hAnsi="Arial" w:cs="Arial"/>
          <w:noProof/>
          <w:sz w:val="22"/>
          <w:szCs w:val="22"/>
        </w:rPr>
      </w:pPr>
    </w:p>
    <w:p w14:paraId="40C64B9C" w14:textId="77777777" w:rsidR="00642F34" w:rsidRPr="0002359A" w:rsidRDefault="00642F34" w:rsidP="003C6E18">
      <w:pPr>
        <w:jc w:val="both"/>
        <w:rPr>
          <w:rFonts w:ascii="Arial" w:hAnsi="Arial" w:cs="Arial"/>
          <w:noProof/>
          <w:sz w:val="22"/>
          <w:szCs w:val="22"/>
          <w:u w:val="single"/>
        </w:rPr>
      </w:pPr>
      <w:r w:rsidRPr="0002359A">
        <w:rPr>
          <w:rFonts w:ascii="Arial" w:hAnsi="Arial" w:cs="Arial"/>
          <w:noProof/>
          <w:sz w:val="22"/>
          <w:szCs w:val="22"/>
          <w:u w:val="single"/>
        </w:rPr>
        <w:t>C) Vlastní cenová nabídka</w:t>
      </w:r>
    </w:p>
    <w:p w14:paraId="11559090" w14:textId="4EB51ECE" w:rsidR="00F52AF4" w:rsidRPr="0002359A" w:rsidRDefault="00642F34" w:rsidP="003C6E18">
      <w:pPr>
        <w:jc w:val="both"/>
        <w:rPr>
          <w:rFonts w:ascii="Arial" w:hAnsi="Arial" w:cs="Arial"/>
          <w:noProof/>
          <w:sz w:val="22"/>
          <w:szCs w:val="22"/>
        </w:rPr>
      </w:pPr>
      <w:r w:rsidRPr="0002359A">
        <w:rPr>
          <w:rFonts w:ascii="Arial" w:hAnsi="Arial" w:cs="Arial"/>
          <w:noProof/>
          <w:sz w:val="22"/>
          <w:szCs w:val="22"/>
        </w:rPr>
        <w:t xml:space="preserve">Uchazeč předloží vyplněnou Přílohu č. 6 </w:t>
      </w:r>
      <w:bookmarkStart w:id="5" w:name="_Toc421333122"/>
      <w:bookmarkStart w:id="6" w:name="_Toc423787930"/>
      <w:bookmarkStart w:id="7" w:name="_Toc423875225"/>
      <w:bookmarkStart w:id="8" w:name="_Toc423877272"/>
      <w:bookmarkStart w:id="9" w:name="_Toc423885350"/>
      <w:bookmarkStart w:id="10" w:name="_Toc10606164"/>
      <w:bookmarkStart w:id="11" w:name="_Toc19281394"/>
      <w:bookmarkStart w:id="12" w:name="_Toc62461814"/>
      <w:bookmarkEnd w:id="3"/>
      <w:bookmarkEnd w:id="4"/>
      <w:r w:rsidR="00F52AF4">
        <w:rPr>
          <w:rFonts w:ascii="Arial" w:hAnsi="Arial" w:cs="Arial"/>
          <w:noProof/>
          <w:sz w:val="22"/>
          <w:szCs w:val="22"/>
        </w:rPr>
        <w:t>Položkový rozpočet</w:t>
      </w:r>
    </w:p>
    <w:p w14:paraId="0E4024E7" w14:textId="77777777" w:rsidR="00642F34" w:rsidRPr="0002359A" w:rsidRDefault="00642F34" w:rsidP="003C6E18">
      <w:pPr>
        <w:jc w:val="both"/>
        <w:rPr>
          <w:rFonts w:ascii="Arial" w:hAnsi="Arial" w:cs="Arial"/>
          <w:noProof/>
          <w:sz w:val="22"/>
          <w:szCs w:val="22"/>
        </w:rPr>
      </w:pPr>
    </w:p>
    <w:p w14:paraId="4DD46CE3" w14:textId="77777777" w:rsidR="00642F34" w:rsidRPr="0002359A" w:rsidRDefault="00642F34" w:rsidP="003C6E18">
      <w:pPr>
        <w:jc w:val="both"/>
        <w:rPr>
          <w:rFonts w:ascii="Arial" w:hAnsi="Arial" w:cs="Arial"/>
          <w:noProof/>
          <w:sz w:val="22"/>
          <w:szCs w:val="22"/>
          <w:u w:val="single"/>
        </w:rPr>
      </w:pPr>
      <w:r w:rsidRPr="0002359A">
        <w:rPr>
          <w:rFonts w:ascii="Arial" w:hAnsi="Arial" w:cs="Arial"/>
          <w:noProof/>
          <w:sz w:val="22"/>
          <w:szCs w:val="22"/>
          <w:u w:val="single"/>
        </w:rPr>
        <w:t xml:space="preserve">D) Návrh </w:t>
      </w:r>
      <w:bookmarkEnd w:id="5"/>
      <w:bookmarkEnd w:id="6"/>
      <w:bookmarkEnd w:id="7"/>
      <w:bookmarkEnd w:id="8"/>
      <w:bookmarkEnd w:id="9"/>
      <w:bookmarkEnd w:id="10"/>
      <w:bookmarkEnd w:id="11"/>
      <w:bookmarkEnd w:id="12"/>
      <w:r w:rsidRPr="0002359A">
        <w:rPr>
          <w:rFonts w:ascii="Arial" w:hAnsi="Arial" w:cs="Arial"/>
          <w:noProof/>
          <w:sz w:val="22"/>
          <w:szCs w:val="22"/>
          <w:u w:val="single"/>
        </w:rPr>
        <w:t>Smlouvy o dílo</w:t>
      </w:r>
    </w:p>
    <w:p w14:paraId="6962186E"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lastRenderedPageBreak/>
        <w:t>V této části nabídky uchazeč předloží Návrh smlouvy o dílo, který bude podepsán oprávněnou osobou uchazeče jednat za nebo jménem uchazeče a případně otiskem razítka uchazeče. Do návrhu smlouvy o dílo budou uchazečem doplněny identifikační údaje, nabídková cena. Návrh smlouvy o dílo je přílohou č. 4 této Výzvy.</w:t>
      </w:r>
    </w:p>
    <w:p w14:paraId="7350173D" w14:textId="77777777" w:rsidR="00642F34" w:rsidRPr="0002359A" w:rsidRDefault="00642F34" w:rsidP="003C6E18">
      <w:pPr>
        <w:jc w:val="both"/>
        <w:rPr>
          <w:rFonts w:ascii="Arial" w:hAnsi="Arial" w:cs="Arial"/>
          <w:noProof/>
          <w:sz w:val="22"/>
          <w:szCs w:val="22"/>
        </w:rPr>
      </w:pPr>
    </w:p>
    <w:p w14:paraId="629872D9" w14:textId="77777777" w:rsidR="00642F34" w:rsidRPr="0002359A" w:rsidRDefault="00642F34" w:rsidP="003C6E18">
      <w:pPr>
        <w:jc w:val="both"/>
        <w:rPr>
          <w:rFonts w:ascii="Arial" w:hAnsi="Arial" w:cs="Arial"/>
          <w:noProof/>
          <w:sz w:val="22"/>
          <w:szCs w:val="22"/>
          <w:u w:val="single"/>
        </w:rPr>
      </w:pPr>
      <w:r w:rsidRPr="0002359A">
        <w:rPr>
          <w:rFonts w:ascii="Arial" w:hAnsi="Arial" w:cs="Arial"/>
          <w:noProof/>
          <w:sz w:val="22"/>
          <w:szCs w:val="22"/>
          <w:u w:val="single"/>
        </w:rPr>
        <w:t>E) CD</w:t>
      </w:r>
    </w:p>
    <w:p w14:paraId="0D7ADA0F"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Dodavatel předloží scan celé nabídky „ORIGINÁL“ ve formátu PDF na CD. CD bude označeno názvem veřejné zakázky a jménem dodavatele.</w:t>
      </w:r>
    </w:p>
    <w:p w14:paraId="3D0C2227" w14:textId="77777777" w:rsidR="00642F34" w:rsidRPr="0002359A" w:rsidRDefault="00642F34" w:rsidP="003C6E18">
      <w:pPr>
        <w:jc w:val="both"/>
        <w:rPr>
          <w:rFonts w:ascii="Arial" w:hAnsi="Arial" w:cs="Arial"/>
          <w:noProof/>
          <w:sz w:val="22"/>
          <w:szCs w:val="22"/>
        </w:rPr>
      </w:pPr>
    </w:p>
    <w:p w14:paraId="15870E8F" w14:textId="77777777" w:rsidR="00642F34" w:rsidRPr="0002359A" w:rsidRDefault="00642F34" w:rsidP="003C6E18">
      <w:pPr>
        <w:jc w:val="both"/>
        <w:rPr>
          <w:rFonts w:ascii="Arial" w:hAnsi="Arial" w:cs="Arial"/>
          <w:noProof/>
          <w:sz w:val="22"/>
          <w:szCs w:val="22"/>
          <w:u w:val="single"/>
        </w:rPr>
      </w:pPr>
      <w:bookmarkStart w:id="13" w:name="_Toc421333126"/>
      <w:bookmarkStart w:id="14" w:name="_Toc423787934"/>
      <w:bookmarkStart w:id="15" w:name="_Toc423875229"/>
      <w:bookmarkStart w:id="16" w:name="_Toc423877276"/>
      <w:bookmarkStart w:id="17" w:name="_Toc423885354"/>
      <w:bookmarkStart w:id="18" w:name="_Toc10459596"/>
      <w:bookmarkStart w:id="19" w:name="_Toc62461813"/>
      <w:r w:rsidRPr="0002359A">
        <w:rPr>
          <w:rFonts w:ascii="Arial" w:hAnsi="Arial" w:cs="Arial"/>
          <w:noProof/>
          <w:sz w:val="22"/>
          <w:szCs w:val="22"/>
          <w:u w:val="single"/>
        </w:rPr>
        <w:t xml:space="preserve">F) Případné další relevantní informace </w:t>
      </w:r>
      <w:bookmarkEnd w:id="13"/>
      <w:bookmarkEnd w:id="14"/>
      <w:bookmarkEnd w:id="15"/>
      <w:bookmarkEnd w:id="16"/>
      <w:bookmarkEnd w:id="17"/>
      <w:bookmarkEnd w:id="18"/>
      <w:bookmarkEnd w:id="19"/>
      <w:r w:rsidRPr="0002359A">
        <w:rPr>
          <w:rFonts w:ascii="Arial" w:hAnsi="Arial" w:cs="Arial"/>
          <w:noProof/>
          <w:sz w:val="22"/>
          <w:szCs w:val="22"/>
          <w:u w:val="single"/>
        </w:rPr>
        <w:t>účastníka</w:t>
      </w:r>
    </w:p>
    <w:p w14:paraId="79463600"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 xml:space="preserve">Informace, které účastník považuje za významné a nejsou obsaženy v předchozích bodech. </w:t>
      </w:r>
    </w:p>
    <w:p w14:paraId="159284BB" w14:textId="77777777" w:rsidR="00642F34" w:rsidRPr="0002359A" w:rsidRDefault="00642F34" w:rsidP="003C6E18">
      <w:pPr>
        <w:jc w:val="both"/>
        <w:rPr>
          <w:rFonts w:ascii="Arial" w:hAnsi="Arial" w:cs="Arial"/>
          <w:noProof/>
          <w:sz w:val="22"/>
          <w:szCs w:val="22"/>
        </w:rPr>
      </w:pPr>
    </w:p>
    <w:p w14:paraId="30FAAE9C" w14:textId="77777777" w:rsidR="00642F34" w:rsidRPr="0002359A" w:rsidRDefault="00642F34" w:rsidP="003C6E18">
      <w:pPr>
        <w:jc w:val="both"/>
        <w:rPr>
          <w:rFonts w:ascii="Arial" w:hAnsi="Arial" w:cs="Arial"/>
          <w:noProof/>
          <w:sz w:val="22"/>
          <w:szCs w:val="22"/>
        </w:rPr>
      </w:pPr>
    </w:p>
    <w:p w14:paraId="1C0964C0" w14:textId="39862B45"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V</w:t>
      </w:r>
      <w:r w:rsidR="00D628A1" w:rsidRPr="0002359A">
        <w:rPr>
          <w:rFonts w:ascii="Arial" w:hAnsi="Arial" w:cs="Arial"/>
          <w:noProof/>
          <w:sz w:val="22"/>
          <w:szCs w:val="22"/>
        </w:rPr>
        <w:t> </w:t>
      </w:r>
      <w:r w:rsidR="00C75A8A">
        <w:rPr>
          <w:rFonts w:ascii="Arial" w:hAnsi="Arial" w:cs="Arial"/>
          <w:noProof/>
          <w:sz w:val="22"/>
          <w:szCs w:val="22"/>
        </w:rPr>
        <w:t>Louňovicích</w:t>
      </w:r>
      <w:r w:rsidRPr="0002359A">
        <w:rPr>
          <w:rFonts w:ascii="Arial" w:hAnsi="Arial" w:cs="Arial"/>
          <w:noProof/>
          <w:sz w:val="22"/>
          <w:szCs w:val="22"/>
        </w:rPr>
        <w:t>, dne</w:t>
      </w:r>
      <w:r w:rsidR="00C75A8A">
        <w:rPr>
          <w:rFonts w:ascii="Arial" w:hAnsi="Arial" w:cs="Arial"/>
          <w:noProof/>
          <w:sz w:val="22"/>
          <w:szCs w:val="22"/>
        </w:rPr>
        <w:t xml:space="preserve"> </w:t>
      </w:r>
    </w:p>
    <w:p w14:paraId="2F6AD791" w14:textId="77777777" w:rsidR="00642F34" w:rsidRPr="0002359A" w:rsidRDefault="00642F34" w:rsidP="003C6E18">
      <w:pPr>
        <w:jc w:val="both"/>
        <w:rPr>
          <w:rFonts w:ascii="Arial" w:hAnsi="Arial" w:cs="Arial"/>
          <w:noProof/>
          <w:sz w:val="22"/>
          <w:szCs w:val="22"/>
        </w:rPr>
      </w:pPr>
    </w:p>
    <w:p w14:paraId="30DCA9E5" w14:textId="77777777" w:rsidR="00642F34" w:rsidRPr="0002359A" w:rsidRDefault="00642F34" w:rsidP="003C6E18">
      <w:pPr>
        <w:jc w:val="both"/>
        <w:rPr>
          <w:rFonts w:ascii="Arial" w:hAnsi="Arial" w:cs="Arial"/>
          <w:noProof/>
          <w:sz w:val="22"/>
          <w:szCs w:val="22"/>
        </w:rPr>
      </w:pPr>
    </w:p>
    <w:p w14:paraId="1C6E9654" w14:textId="77777777" w:rsidR="00642F34" w:rsidRPr="0002359A" w:rsidRDefault="00642F34" w:rsidP="003C6E18">
      <w:pPr>
        <w:jc w:val="both"/>
        <w:rPr>
          <w:rFonts w:ascii="Arial" w:hAnsi="Arial" w:cs="Arial"/>
          <w:noProof/>
          <w:sz w:val="22"/>
          <w:szCs w:val="22"/>
        </w:rPr>
      </w:pPr>
    </w:p>
    <w:p w14:paraId="5989C9B7" w14:textId="77777777" w:rsidR="00642F34" w:rsidRPr="0002359A" w:rsidRDefault="00642F34" w:rsidP="00D628A1">
      <w:pPr>
        <w:jc w:val="right"/>
        <w:rPr>
          <w:rFonts w:ascii="Arial" w:hAnsi="Arial" w:cs="Arial"/>
          <w:noProof/>
          <w:sz w:val="22"/>
          <w:szCs w:val="22"/>
        </w:rPr>
      </w:pPr>
      <w:r w:rsidRPr="0002359A">
        <w:rPr>
          <w:rFonts w:ascii="Arial" w:hAnsi="Arial" w:cs="Arial"/>
          <w:noProof/>
          <w:sz w:val="22"/>
          <w:szCs w:val="22"/>
        </w:rPr>
        <w:t>………………………..</w:t>
      </w:r>
    </w:p>
    <w:p w14:paraId="160C49F9" w14:textId="78563977" w:rsidR="00642F34" w:rsidRPr="0002359A" w:rsidRDefault="00C75A8A" w:rsidP="00D628A1">
      <w:pPr>
        <w:jc w:val="right"/>
        <w:rPr>
          <w:rFonts w:ascii="Arial" w:hAnsi="Arial" w:cs="Arial"/>
          <w:noProof/>
          <w:sz w:val="22"/>
          <w:szCs w:val="22"/>
        </w:rPr>
      </w:pPr>
      <w:r>
        <w:rPr>
          <w:rFonts w:ascii="Arial" w:hAnsi="Arial" w:cs="Arial"/>
          <w:bCs/>
          <w:sz w:val="22"/>
          <w:szCs w:val="22"/>
          <w:lang w:eastAsia="en-US"/>
        </w:rPr>
        <w:t>Ing. Josef Řehák</w:t>
      </w:r>
    </w:p>
    <w:p w14:paraId="707E9CC9" w14:textId="102BC47A" w:rsidR="00642F34" w:rsidRPr="0002359A" w:rsidRDefault="006A233A" w:rsidP="00D628A1">
      <w:pPr>
        <w:jc w:val="right"/>
        <w:rPr>
          <w:rFonts w:ascii="Arial" w:hAnsi="Arial" w:cs="Arial"/>
          <w:noProof/>
          <w:sz w:val="22"/>
          <w:szCs w:val="22"/>
        </w:rPr>
      </w:pPr>
      <w:r w:rsidRPr="0002359A">
        <w:rPr>
          <w:rFonts w:ascii="Arial" w:hAnsi="Arial" w:cs="Arial"/>
          <w:noProof/>
          <w:sz w:val="22"/>
          <w:szCs w:val="22"/>
        </w:rPr>
        <w:t xml:space="preserve">starosta </w:t>
      </w:r>
      <w:r w:rsidR="0070455A" w:rsidRPr="0002359A">
        <w:rPr>
          <w:rFonts w:ascii="Arial" w:hAnsi="Arial" w:cs="Arial"/>
          <w:noProof/>
          <w:sz w:val="22"/>
          <w:szCs w:val="22"/>
        </w:rPr>
        <w:t>obce</w:t>
      </w:r>
      <w:r w:rsidR="00642F34" w:rsidRPr="0002359A">
        <w:rPr>
          <w:rFonts w:ascii="Arial" w:hAnsi="Arial" w:cs="Arial"/>
          <w:noProof/>
          <w:sz w:val="22"/>
          <w:szCs w:val="22"/>
        </w:rPr>
        <w:t xml:space="preserve"> </w:t>
      </w:r>
    </w:p>
    <w:p w14:paraId="4451C83A" w14:textId="77777777" w:rsidR="00642F34" w:rsidRPr="0002359A" w:rsidRDefault="00642F34" w:rsidP="00D628A1">
      <w:pPr>
        <w:jc w:val="right"/>
        <w:rPr>
          <w:rFonts w:ascii="Arial" w:hAnsi="Arial" w:cs="Arial"/>
          <w:noProof/>
          <w:sz w:val="22"/>
          <w:szCs w:val="22"/>
        </w:rPr>
      </w:pPr>
    </w:p>
    <w:p w14:paraId="107B20A1" w14:textId="77777777" w:rsidR="00642F34" w:rsidRPr="0002359A" w:rsidRDefault="00642F34" w:rsidP="003C6E18">
      <w:pPr>
        <w:jc w:val="both"/>
        <w:rPr>
          <w:rFonts w:ascii="Arial" w:hAnsi="Arial" w:cs="Arial"/>
          <w:noProof/>
          <w:sz w:val="22"/>
          <w:szCs w:val="22"/>
        </w:rPr>
      </w:pPr>
    </w:p>
    <w:p w14:paraId="5E9F85DF"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Příloha č.1: Krycí list</w:t>
      </w:r>
    </w:p>
    <w:p w14:paraId="28DF9D7F"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Příloha č.2: Čestné prohlášení</w:t>
      </w:r>
    </w:p>
    <w:p w14:paraId="25A9D0AE"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Příloha č.3: Seznam obdobných zakázek</w:t>
      </w:r>
    </w:p>
    <w:p w14:paraId="7EB757E2" w14:textId="77777777" w:rsidR="00642F34" w:rsidRPr="0002359A" w:rsidRDefault="00642F34" w:rsidP="003C6E18">
      <w:pPr>
        <w:jc w:val="both"/>
        <w:rPr>
          <w:rFonts w:ascii="Arial" w:hAnsi="Arial" w:cs="Arial"/>
          <w:noProof/>
          <w:sz w:val="22"/>
          <w:szCs w:val="22"/>
        </w:rPr>
      </w:pPr>
      <w:r w:rsidRPr="0002359A">
        <w:rPr>
          <w:rFonts w:ascii="Arial" w:hAnsi="Arial" w:cs="Arial"/>
          <w:noProof/>
          <w:sz w:val="22"/>
          <w:szCs w:val="22"/>
        </w:rPr>
        <w:t>Příloha č.4: Návrh Smlouvy o dílo</w:t>
      </w:r>
    </w:p>
    <w:p w14:paraId="5AB36D8A" w14:textId="3F2FA3D3" w:rsidR="00642F34" w:rsidRPr="0002359A" w:rsidRDefault="006A233A" w:rsidP="003C6E18">
      <w:pPr>
        <w:jc w:val="both"/>
        <w:rPr>
          <w:rFonts w:ascii="Arial" w:hAnsi="Arial" w:cs="Arial"/>
          <w:noProof/>
          <w:sz w:val="22"/>
          <w:szCs w:val="22"/>
        </w:rPr>
      </w:pPr>
      <w:r w:rsidRPr="0002359A">
        <w:rPr>
          <w:rFonts w:ascii="Arial" w:hAnsi="Arial" w:cs="Arial"/>
          <w:noProof/>
          <w:sz w:val="22"/>
          <w:szCs w:val="22"/>
        </w:rPr>
        <w:t>Příloha č.5: P</w:t>
      </w:r>
      <w:r w:rsidR="00642F34" w:rsidRPr="0002359A">
        <w:rPr>
          <w:rFonts w:ascii="Arial" w:hAnsi="Arial" w:cs="Arial"/>
          <w:noProof/>
          <w:sz w:val="22"/>
          <w:szCs w:val="22"/>
        </w:rPr>
        <w:t>rojektová dokumentace</w:t>
      </w:r>
    </w:p>
    <w:p w14:paraId="307E2B77" w14:textId="0A2F48E7" w:rsidR="00642F34" w:rsidRDefault="00642F34" w:rsidP="003C6E18">
      <w:pPr>
        <w:jc w:val="both"/>
        <w:rPr>
          <w:rFonts w:ascii="Arial" w:hAnsi="Arial" w:cs="Arial"/>
          <w:noProof/>
          <w:sz w:val="22"/>
          <w:szCs w:val="22"/>
        </w:rPr>
      </w:pPr>
      <w:r w:rsidRPr="0002359A">
        <w:rPr>
          <w:rFonts w:ascii="Arial" w:hAnsi="Arial" w:cs="Arial"/>
          <w:noProof/>
          <w:sz w:val="22"/>
          <w:szCs w:val="22"/>
        </w:rPr>
        <w:t xml:space="preserve">Příloha č.6: </w:t>
      </w:r>
      <w:r w:rsidR="005269D6">
        <w:rPr>
          <w:rFonts w:ascii="Arial" w:hAnsi="Arial" w:cs="Arial"/>
          <w:noProof/>
          <w:sz w:val="22"/>
          <w:szCs w:val="22"/>
        </w:rPr>
        <w:t>Výkaz výměr</w:t>
      </w:r>
    </w:p>
    <w:p w14:paraId="3C425996" w14:textId="77777777" w:rsidR="00F52AF4" w:rsidRPr="0002359A" w:rsidRDefault="00F52AF4" w:rsidP="003C6E18">
      <w:pPr>
        <w:jc w:val="both"/>
        <w:rPr>
          <w:rFonts w:ascii="Arial" w:hAnsi="Arial" w:cs="Arial"/>
          <w:noProof/>
          <w:sz w:val="22"/>
          <w:szCs w:val="22"/>
        </w:rPr>
      </w:pPr>
    </w:p>
    <w:p w14:paraId="795D44EC" w14:textId="77777777" w:rsidR="00642F34" w:rsidRPr="0002359A" w:rsidRDefault="00642F34" w:rsidP="003C6E18">
      <w:pPr>
        <w:jc w:val="both"/>
        <w:rPr>
          <w:rFonts w:ascii="Arial" w:hAnsi="Arial" w:cs="Arial"/>
          <w:noProof/>
          <w:sz w:val="22"/>
          <w:szCs w:val="22"/>
        </w:rPr>
      </w:pPr>
    </w:p>
    <w:p w14:paraId="46D4CB4F" w14:textId="5D389D3B" w:rsidR="006E5D22" w:rsidRPr="0002359A" w:rsidRDefault="006E5D22" w:rsidP="003C6E18">
      <w:pPr>
        <w:autoSpaceDE w:val="0"/>
        <w:autoSpaceDN w:val="0"/>
        <w:adjustRightInd w:val="0"/>
        <w:jc w:val="both"/>
        <w:rPr>
          <w:rFonts w:ascii="Arial" w:hAnsi="Arial" w:cs="Arial"/>
          <w:noProof/>
          <w:sz w:val="22"/>
          <w:szCs w:val="22"/>
        </w:rPr>
      </w:pPr>
    </w:p>
    <w:sectPr w:rsidR="006E5D22" w:rsidRPr="0002359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D3A3" w14:textId="77777777" w:rsidR="005C66B1" w:rsidRDefault="005C66B1" w:rsidP="0005371A">
      <w:r>
        <w:separator/>
      </w:r>
    </w:p>
  </w:endnote>
  <w:endnote w:type="continuationSeparator" w:id="0">
    <w:p w14:paraId="025F036C" w14:textId="77777777" w:rsidR="005C66B1" w:rsidRDefault="005C66B1" w:rsidP="0005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913D" w14:textId="77777777" w:rsidR="008F4588" w:rsidRDefault="008F45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712676"/>
      <w:docPartObj>
        <w:docPartGallery w:val="Page Numbers (Bottom of Page)"/>
        <w:docPartUnique/>
      </w:docPartObj>
    </w:sdtPr>
    <w:sdtEndPr/>
    <w:sdtContent>
      <w:p w14:paraId="7DE0D180" w14:textId="77777777" w:rsidR="007E077E" w:rsidRDefault="007E077E">
        <w:pPr>
          <w:pStyle w:val="Zpat"/>
          <w:jc w:val="center"/>
        </w:pPr>
        <w:r>
          <w:rPr>
            <w:noProof/>
          </w:rPr>
          <mc:AlternateContent>
            <mc:Choice Requires="wps">
              <w:drawing>
                <wp:inline distT="0" distB="0" distL="0" distR="0" wp14:anchorId="4EB59BBA" wp14:editId="28241406">
                  <wp:extent cx="5467350" cy="45085"/>
                  <wp:effectExtent l="0" t="9525" r="0" b="2540"/>
                  <wp:docPr id="1" name="Vývojový diagram: rozhodnutí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7739277" id="_x0000_t110" coordsize="21600,21600" o:spt="110" path="m10800,l,10800,10800,21600,21600,10800xe">
                  <v:stroke joinstyle="miter"/>
                  <v:path gradientshapeok="t" o:connecttype="rect" textboxrect="5400,5400,16200,16200"/>
                </v:shapetype>
                <v:shape id="Vývojový diagram: rozhodnutí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" fillcolor="black" stroked="f">
                  <v:fill r:id="rId1" o:title="" type="pattern"/>
                  <w10:anchorlock/>
                </v:shape>
              </w:pict>
            </mc:Fallback>
          </mc:AlternateContent>
        </w:r>
      </w:p>
      <w:p w14:paraId="34D2085F" w14:textId="77777777" w:rsidR="007E077E" w:rsidRDefault="007E077E">
        <w:pPr>
          <w:pStyle w:val="Zpat"/>
          <w:jc w:val="center"/>
        </w:pPr>
        <w:r w:rsidRPr="006052B2">
          <w:rPr>
            <w:rFonts w:ascii="Times New Roman" w:hAnsi="Times New Roman"/>
          </w:rPr>
          <w:fldChar w:fldCharType="begin"/>
        </w:r>
        <w:r w:rsidRPr="006052B2">
          <w:rPr>
            <w:rFonts w:ascii="Times New Roman" w:hAnsi="Times New Roman"/>
          </w:rPr>
          <w:instrText>PAGE    \* MERGEFORMAT</w:instrText>
        </w:r>
        <w:r w:rsidRPr="006052B2">
          <w:rPr>
            <w:rFonts w:ascii="Times New Roman" w:hAnsi="Times New Roman"/>
          </w:rPr>
          <w:fldChar w:fldCharType="separate"/>
        </w:r>
        <w:r w:rsidR="0070455A">
          <w:rPr>
            <w:rFonts w:ascii="Times New Roman" w:hAnsi="Times New Roman"/>
            <w:noProof/>
          </w:rPr>
          <w:t>8</w:t>
        </w:r>
        <w:r w:rsidRPr="006052B2">
          <w:rPr>
            <w:rFonts w:ascii="Times New Roman" w:hAnsi="Times New Roman"/>
          </w:rPr>
          <w:fldChar w:fldCharType="end"/>
        </w:r>
      </w:p>
    </w:sdtContent>
  </w:sdt>
  <w:p w14:paraId="7897FB80" w14:textId="77777777" w:rsidR="007E077E" w:rsidRDefault="007E077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D02A" w14:textId="77777777" w:rsidR="008F4588" w:rsidRDefault="008F45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5846" w14:textId="77777777" w:rsidR="005C66B1" w:rsidRDefault="005C66B1" w:rsidP="0005371A">
      <w:r>
        <w:separator/>
      </w:r>
    </w:p>
  </w:footnote>
  <w:footnote w:type="continuationSeparator" w:id="0">
    <w:p w14:paraId="1506C4FB" w14:textId="77777777" w:rsidR="005C66B1" w:rsidRDefault="005C66B1" w:rsidP="0005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D101" w14:textId="77777777" w:rsidR="008F4588" w:rsidRDefault="008F45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F187" w14:textId="442839AE" w:rsidR="007E077E" w:rsidRDefault="00403D40">
    <w:pPr>
      <w:pStyle w:val="Zhlav"/>
    </w:pPr>
    <w:r>
      <w:rPr>
        <w:noProof/>
      </w:rPr>
      <w:drawing>
        <wp:inline distT="0" distB="0" distL="0" distR="0" wp14:anchorId="6C43A657" wp14:editId="1CE3D586">
          <wp:extent cx="2779395" cy="847725"/>
          <wp:effectExtent l="0" t="0" r="1905" b="9525"/>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847725"/>
                  </a:xfrm>
                  <a:prstGeom prst="rect">
                    <a:avLst/>
                  </a:prstGeom>
                  <a:noFill/>
                  <a:ln>
                    <a:noFill/>
                  </a:ln>
                </pic:spPr>
              </pic:pic>
            </a:graphicData>
          </a:graphic>
        </wp:inline>
      </w:drawing>
    </w:r>
    <w:r w:rsidR="008F4588" w:rsidRPr="008F4588">
      <w:t xml:space="preserve"> </w:t>
    </w:r>
    <w:r w:rsidR="008F4588">
      <w:rPr>
        <w:noProof/>
      </w:rPr>
      <w:drawing>
        <wp:inline distT="0" distB="0" distL="0" distR="0" wp14:anchorId="446A4559" wp14:editId="17AFEA3F">
          <wp:extent cx="2779395" cy="1033388"/>
          <wp:effectExtent l="0" t="0" r="190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2052" cy="10455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723A" w14:textId="77777777" w:rsidR="008F4588" w:rsidRDefault="008F45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65D"/>
    <w:multiLevelType w:val="hybridMultilevel"/>
    <w:tmpl w:val="BDC2747E"/>
    <w:lvl w:ilvl="0" w:tplc="0405000B">
      <w:start w:val="1"/>
      <w:numFmt w:val="bullet"/>
      <w:lvlText w:val=""/>
      <w:lvlJc w:val="left"/>
      <w:pPr>
        <w:ind w:left="720" w:hanging="360"/>
      </w:pPr>
      <w:rPr>
        <w:rFonts w:ascii="Wingdings" w:hAnsi="Wingdings" w:hint="default"/>
      </w:rPr>
    </w:lvl>
    <w:lvl w:ilvl="1" w:tplc="80AA9E1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7D79AE"/>
    <w:multiLevelType w:val="multilevel"/>
    <w:tmpl w:val="AB5A079C"/>
    <w:lvl w:ilvl="0">
      <w:start w:val="1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6351537"/>
    <w:multiLevelType w:val="multilevel"/>
    <w:tmpl w:val="FF0E8306"/>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D342A6"/>
    <w:multiLevelType w:val="hybridMultilevel"/>
    <w:tmpl w:val="E7B24498"/>
    <w:lvl w:ilvl="0" w:tplc="0B2CD3B8">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365905"/>
    <w:multiLevelType w:val="hybridMultilevel"/>
    <w:tmpl w:val="F6A0180C"/>
    <w:lvl w:ilvl="0" w:tplc="9F0C1E3A">
      <w:start w:val="6"/>
      <w:numFmt w:val="decimal"/>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E07CB7"/>
    <w:multiLevelType w:val="hybridMultilevel"/>
    <w:tmpl w:val="FED60F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B710DD"/>
    <w:multiLevelType w:val="hybridMultilevel"/>
    <w:tmpl w:val="38E653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6B60BA"/>
    <w:multiLevelType w:val="hybridMultilevel"/>
    <w:tmpl w:val="37DC84E6"/>
    <w:lvl w:ilvl="0" w:tplc="B08426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9337DE"/>
    <w:multiLevelType w:val="hybridMultilevel"/>
    <w:tmpl w:val="0CA222CA"/>
    <w:lvl w:ilvl="0" w:tplc="04050017">
      <w:start w:val="1"/>
      <w:numFmt w:val="lowerLetter"/>
      <w:lvlText w:val="%1)"/>
      <w:lvlJc w:val="left"/>
      <w:pPr>
        <w:ind w:left="708" w:hanging="708"/>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55D4D8A"/>
    <w:multiLevelType w:val="hybridMultilevel"/>
    <w:tmpl w:val="10642A7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E0F3788"/>
    <w:multiLevelType w:val="hybridMultilevel"/>
    <w:tmpl w:val="176E37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E3518F"/>
    <w:multiLevelType w:val="multilevel"/>
    <w:tmpl w:val="8CD8E4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D2A3022"/>
    <w:multiLevelType w:val="hybridMultilevel"/>
    <w:tmpl w:val="7E1C606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75F750F2"/>
    <w:multiLevelType w:val="hybridMultilevel"/>
    <w:tmpl w:val="1674A2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915B7E"/>
    <w:multiLevelType w:val="hybridMultilevel"/>
    <w:tmpl w:val="9E26B2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4"/>
  </w:num>
  <w:num w:numId="5">
    <w:abstractNumId w:val="0"/>
  </w:num>
  <w:num w:numId="6">
    <w:abstractNumId w:val="6"/>
  </w:num>
  <w:num w:numId="7">
    <w:abstractNumId w:val="5"/>
  </w:num>
  <w:num w:numId="8">
    <w:abstractNumId w:val="2"/>
  </w:num>
  <w:num w:numId="9">
    <w:abstractNumId w:val="9"/>
  </w:num>
  <w:num w:numId="10">
    <w:abstractNumId w:val="4"/>
  </w:num>
  <w:num w:numId="11">
    <w:abstractNumId w:val="1"/>
  </w:num>
  <w:num w:numId="12">
    <w:abstractNumId w:val="11"/>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1A"/>
    <w:rsid w:val="00012D45"/>
    <w:rsid w:val="00020BD5"/>
    <w:rsid w:val="00020C95"/>
    <w:rsid w:val="0002359A"/>
    <w:rsid w:val="000303DB"/>
    <w:rsid w:val="00033EEA"/>
    <w:rsid w:val="000349FA"/>
    <w:rsid w:val="00042E61"/>
    <w:rsid w:val="0005371A"/>
    <w:rsid w:val="00054F66"/>
    <w:rsid w:val="00071797"/>
    <w:rsid w:val="00075DFA"/>
    <w:rsid w:val="00084C9B"/>
    <w:rsid w:val="000940EC"/>
    <w:rsid w:val="000A0C09"/>
    <w:rsid w:val="000D0443"/>
    <w:rsid w:val="000D2A55"/>
    <w:rsid w:val="000E726B"/>
    <w:rsid w:val="00151C9A"/>
    <w:rsid w:val="001562B7"/>
    <w:rsid w:val="001566B4"/>
    <w:rsid w:val="00171CEC"/>
    <w:rsid w:val="0018488A"/>
    <w:rsid w:val="0019707F"/>
    <w:rsid w:val="001C1E7B"/>
    <w:rsid w:val="001D5243"/>
    <w:rsid w:val="001E5D35"/>
    <w:rsid w:val="001F04BB"/>
    <w:rsid w:val="001F6CA7"/>
    <w:rsid w:val="002052AF"/>
    <w:rsid w:val="0021034E"/>
    <w:rsid w:val="00212EC9"/>
    <w:rsid w:val="00230141"/>
    <w:rsid w:val="00281DC0"/>
    <w:rsid w:val="002D5378"/>
    <w:rsid w:val="002F76AB"/>
    <w:rsid w:val="00302C56"/>
    <w:rsid w:val="00302E54"/>
    <w:rsid w:val="00302FBD"/>
    <w:rsid w:val="00321947"/>
    <w:rsid w:val="003245FC"/>
    <w:rsid w:val="00342AA9"/>
    <w:rsid w:val="0034548B"/>
    <w:rsid w:val="00350E10"/>
    <w:rsid w:val="00350F5A"/>
    <w:rsid w:val="00360464"/>
    <w:rsid w:val="00372FA8"/>
    <w:rsid w:val="003741E4"/>
    <w:rsid w:val="0038189E"/>
    <w:rsid w:val="00384AAC"/>
    <w:rsid w:val="00394BB8"/>
    <w:rsid w:val="003A50CF"/>
    <w:rsid w:val="003C6D70"/>
    <w:rsid w:val="003C6E18"/>
    <w:rsid w:val="003D66B9"/>
    <w:rsid w:val="003F57AC"/>
    <w:rsid w:val="003F5E0A"/>
    <w:rsid w:val="00403D40"/>
    <w:rsid w:val="00421F47"/>
    <w:rsid w:val="00426050"/>
    <w:rsid w:val="00432889"/>
    <w:rsid w:val="004418E8"/>
    <w:rsid w:val="00445C24"/>
    <w:rsid w:val="00483548"/>
    <w:rsid w:val="00485106"/>
    <w:rsid w:val="004857FD"/>
    <w:rsid w:val="00485CA9"/>
    <w:rsid w:val="0049129A"/>
    <w:rsid w:val="004A5231"/>
    <w:rsid w:val="004A68E5"/>
    <w:rsid w:val="004C3684"/>
    <w:rsid w:val="004E5590"/>
    <w:rsid w:val="00514A06"/>
    <w:rsid w:val="00525D9B"/>
    <w:rsid w:val="005269D6"/>
    <w:rsid w:val="0053472C"/>
    <w:rsid w:val="005348A2"/>
    <w:rsid w:val="005448F8"/>
    <w:rsid w:val="00553288"/>
    <w:rsid w:val="005564D6"/>
    <w:rsid w:val="00556B18"/>
    <w:rsid w:val="00580771"/>
    <w:rsid w:val="005A4464"/>
    <w:rsid w:val="005B50E0"/>
    <w:rsid w:val="005C17F7"/>
    <w:rsid w:val="005C43B3"/>
    <w:rsid w:val="005C66B1"/>
    <w:rsid w:val="005C7747"/>
    <w:rsid w:val="005D2FA8"/>
    <w:rsid w:val="005D3B47"/>
    <w:rsid w:val="005D5DF5"/>
    <w:rsid w:val="005E3721"/>
    <w:rsid w:val="005F397A"/>
    <w:rsid w:val="005F5AE2"/>
    <w:rsid w:val="0060311E"/>
    <w:rsid w:val="006052B2"/>
    <w:rsid w:val="00615873"/>
    <w:rsid w:val="006179A4"/>
    <w:rsid w:val="006226A7"/>
    <w:rsid w:val="0063609C"/>
    <w:rsid w:val="006426F7"/>
    <w:rsid w:val="00642F34"/>
    <w:rsid w:val="00647DAB"/>
    <w:rsid w:val="00660ABB"/>
    <w:rsid w:val="006A233A"/>
    <w:rsid w:val="006A233F"/>
    <w:rsid w:val="006B0814"/>
    <w:rsid w:val="006B3F70"/>
    <w:rsid w:val="006E306B"/>
    <w:rsid w:val="006E5D22"/>
    <w:rsid w:val="006F20FB"/>
    <w:rsid w:val="006F53AE"/>
    <w:rsid w:val="0070455A"/>
    <w:rsid w:val="00706AB2"/>
    <w:rsid w:val="00722983"/>
    <w:rsid w:val="00732A49"/>
    <w:rsid w:val="00746284"/>
    <w:rsid w:val="007556E6"/>
    <w:rsid w:val="00757A97"/>
    <w:rsid w:val="007612DC"/>
    <w:rsid w:val="007713D7"/>
    <w:rsid w:val="007747F5"/>
    <w:rsid w:val="00780D6E"/>
    <w:rsid w:val="007848DD"/>
    <w:rsid w:val="007929BB"/>
    <w:rsid w:val="0079451F"/>
    <w:rsid w:val="007D51A6"/>
    <w:rsid w:val="007E077E"/>
    <w:rsid w:val="007E1C40"/>
    <w:rsid w:val="007F06E5"/>
    <w:rsid w:val="007F69AD"/>
    <w:rsid w:val="007F6ACE"/>
    <w:rsid w:val="008219B0"/>
    <w:rsid w:val="0083164A"/>
    <w:rsid w:val="00843304"/>
    <w:rsid w:val="008475E4"/>
    <w:rsid w:val="00855F9C"/>
    <w:rsid w:val="00873716"/>
    <w:rsid w:val="0088604B"/>
    <w:rsid w:val="0089116B"/>
    <w:rsid w:val="00896E40"/>
    <w:rsid w:val="008A7180"/>
    <w:rsid w:val="008A76F2"/>
    <w:rsid w:val="008B3CB1"/>
    <w:rsid w:val="008B47FF"/>
    <w:rsid w:val="008C0666"/>
    <w:rsid w:val="008C146C"/>
    <w:rsid w:val="008C4D57"/>
    <w:rsid w:val="008D2F7F"/>
    <w:rsid w:val="008D507E"/>
    <w:rsid w:val="008F4588"/>
    <w:rsid w:val="008F6538"/>
    <w:rsid w:val="00901F4B"/>
    <w:rsid w:val="00904906"/>
    <w:rsid w:val="00917681"/>
    <w:rsid w:val="00923A3C"/>
    <w:rsid w:val="00932572"/>
    <w:rsid w:val="009344E5"/>
    <w:rsid w:val="00985F9D"/>
    <w:rsid w:val="009A4385"/>
    <w:rsid w:val="009A6350"/>
    <w:rsid w:val="009A67BD"/>
    <w:rsid w:val="009B22E7"/>
    <w:rsid w:val="009B431F"/>
    <w:rsid w:val="009C4D2E"/>
    <w:rsid w:val="009E71FF"/>
    <w:rsid w:val="00A07FC9"/>
    <w:rsid w:val="00A134D2"/>
    <w:rsid w:val="00A22982"/>
    <w:rsid w:val="00A33DDE"/>
    <w:rsid w:val="00A40D19"/>
    <w:rsid w:val="00A713A4"/>
    <w:rsid w:val="00A73759"/>
    <w:rsid w:val="00A7753D"/>
    <w:rsid w:val="00A82395"/>
    <w:rsid w:val="00A90896"/>
    <w:rsid w:val="00A972AA"/>
    <w:rsid w:val="00AA73E4"/>
    <w:rsid w:val="00AB1E12"/>
    <w:rsid w:val="00AC44FF"/>
    <w:rsid w:val="00AD2806"/>
    <w:rsid w:val="00AD6A32"/>
    <w:rsid w:val="00AE7BFC"/>
    <w:rsid w:val="00B01346"/>
    <w:rsid w:val="00B1735B"/>
    <w:rsid w:val="00B243C9"/>
    <w:rsid w:val="00B3660F"/>
    <w:rsid w:val="00B46C2D"/>
    <w:rsid w:val="00B5132B"/>
    <w:rsid w:val="00B62F06"/>
    <w:rsid w:val="00B6525F"/>
    <w:rsid w:val="00B7573A"/>
    <w:rsid w:val="00B81D68"/>
    <w:rsid w:val="00B878A1"/>
    <w:rsid w:val="00B93675"/>
    <w:rsid w:val="00BA0431"/>
    <w:rsid w:val="00BB0769"/>
    <w:rsid w:val="00BC31FE"/>
    <w:rsid w:val="00BC7195"/>
    <w:rsid w:val="00BE6C55"/>
    <w:rsid w:val="00C04283"/>
    <w:rsid w:val="00C31748"/>
    <w:rsid w:val="00C46093"/>
    <w:rsid w:val="00C74B0A"/>
    <w:rsid w:val="00C75A8A"/>
    <w:rsid w:val="00C7756D"/>
    <w:rsid w:val="00C809C9"/>
    <w:rsid w:val="00C810DC"/>
    <w:rsid w:val="00CA5B5C"/>
    <w:rsid w:val="00CA62E1"/>
    <w:rsid w:val="00CC1BB6"/>
    <w:rsid w:val="00CC6D89"/>
    <w:rsid w:val="00CD5C02"/>
    <w:rsid w:val="00CD7B6E"/>
    <w:rsid w:val="00CE5740"/>
    <w:rsid w:val="00CE5D8F"/>
    <w:rsid w:val="00D01381"/>
    <w:rsid w:val="00D04B4E"/>
    <w:rsid w:val="00D07F38"/>
    <w:rsid w:val="00D17570"/>
    <w:rsid w:val="00D20644"/>
    <w:rsid w:val="00D21E3C"/>
    <w:rsid w:val="00D30B6E"/>
    <w:rsid w:val="00D3311D"/>
    <w:rsid w:val="00D35038"/>
    <w:rsid w:val="00D37B25"/>
    <w:rsid w:val="00D52699"/>
    <w:rsid w:val="00D628A1"/>
    <w:rsid w:val="00D64248"/>
    <w:rsid w:val="00D84A9F"/>
    <w:rsid w:val="00D867B3"/>
    <w:rsid w:val="00D9488A"/>
    <w:rsid w:val="00DA478F"/>
    <w:rsid w:val="00DA6134"/>
    <w:rsid w:val="00DA7EA9"/>
    <w:rsid w:val="00DC0211"/>
    <w:rsid w:val="00DC349E"/>
    <w:rsid w:val="00DE5DD4"/>
    <w:rsid w:val="00DF6F40"/>
    <w:rsid w:val="00E05315"/>
    <w:rsid w:val="00E053DE"/>
    <w:rsid w:val="00E054F6"/>
    <w:rsid w:val="00E17124"/>
    <w:rsid w:val="00E2192C"/>
    <w:rsid w:val="00E22994"/>
    <w:rsid w:val="00E509A9"/>
    <w:rsid w:val="00E54AF6"/>
    <w:rsid w:val="00E61162"/>
    <w:rsid w:val="00E659E2"/>
    <w:rsid w:val="00E7582C"/>
    <w:rsid w:val="00E82638"/>
    <w:rsid w:val="00E83AB6"/>
    <w:rsid w:val="00EA6777"/>
    <w:rsid w:val="00EB523D"/>
    <w:rsid w:val="00EC02B2"/>
    <w:rsid w:val="00EC0664"/>
    <w:rsid w:val="00EC7385"/>
    <w:rsid w:val="00ED6ADC"/>
    <w:rsid w:val="00EE54B4"/>
    <w:rsid w:val="00F05791"/>
    <w:rsid w:val="00F336D5"/>
    <w:rsid w:val="00F35BEA"/>
    <w:rsid w:val="00F35D71"/>
    <w:rsid w:val="00F36633"/>
    <w:rsid w:val="00F3665D"/>
    <w:rsid w:val="00F435C4"/>
    <w:rsid w:val="00F472F1"/>
    <w:rsid w:val="00F52AF4"/>
    <w:rsid w:val="00F53830"/>
    <w:rsid w:val="00F56CFD"/>
    <w:rsid w:val="00F5744E"/>
    <w:rsid w:val="00F624E5"/>
    <w:rsid w:val="00F84C95"/>
    <w:rsid w:val="00F8705C"/>
    <w:rsid w:val="00F95883"/>
    <w:rsid w:val="00FC7247"/>
    <w:rsid w:val="00FD1030"/>
    <w:rsid w:val="00FE2C5E"/>
    <w:rsid w:val="00FF0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4DC95F"/>
  <w15:chartTrackingRefBased/>
  <w15:docId w15:val="{395B48B2-1684-4A76-B670-EDB854FC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371A"/>
    <w:pPr>
      <w:spacing w:after="0" w:line="240" w:lineRule="auto"/>
    </w:pPr>
    <w:rPr>
      <w:rFonts w:ascii="Verdana" w:eastAsia="Times New Roman" w:hAnsi="Verdana" w:cs="Times New Roman"/>
      <w:sz w:val="24"/>
      <w:szCs w:val="24"/>
      <w:lang w:eastAsia="cs-CZ"/>
    </w:rPr>
  </w:style>
  <w:style w:type="paragraph" w:styleId="Nadpis1">
    <w:name w:val="heading 1"/>
    <w:basedOn w:val="Normln"/>
    <w:next w:val="Normln"/>
    <w:link w:val="Nadpis1Char"/>
    <w:uiPriority w:val="9"/>
    <w:qFormat/>
    <w:rsid w:val="00053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537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05371A"/>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371A"/>
    <w:pPr>
      <w:tabs>
        <w:tab w:val="center" w:pos="4536"/>
        <w:tab w:val="right" w:pos="9072"/>
      </w:tabs>
    </w:pPr>
  </w:style>
  <w:style w:type="character" w:customStyle="1" w:styleId="ZhlavChar">
    <w:name w:val="Záhlaví Char"/>
    <w:basedOn w:val="Standardnpsmoodstavce"/>
    <w:link w:val="Zhlav"/>
    <w:uiPriority w:val="99"/>
    <w:rsid w:val="0005371A"/>
  </w:style>
  <w:style w:type="paragraph" w:styleId="Zpat">
    <w:name w:val="footer"/>
    <w:basedOn w:val="Normln"/>
    <w:link w:val="ZpatChar"/>
    <w:uiPriority w:val="99"/>
    <w:unhideWhenUsed/>
    <w:rsid w:val="0005371A"/>
    <w:pPr>
      <w:tabs>
        <w:tab w:val="center" w:pos="4536"/>
        <w:tab w:val="right" w:pos="9072"/>
      </w:tabs>
    </w:pPr>
  </w:style>
  <w:style w:type="character" w:customStyle="1" w:styleId="ZpatChar">
    <w:name w:val="Zápatí Char"/>
    <w:basedOn w:val="Standardnpsmoodstavce"/>
    <w:link w:val="Zpat"/>
    <w:uiPriority w:val="99"/>
    <w:rsid w:val="0005371A"/>
  </w:style>
  <w:style w:type="character" w:customStyle="1" w:styleId="Nadpis1Char">
    <w:name w:val="Nadpis 1 Char"/>
    <w:basedOn w:val="Standardnpsmoodstavce"/>
    <w:link w:val="Nadpis1"/>
    <w:uiPriority w:val="9"/>
    <w:rsid w:val="0005371A"/>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uiPriority w:val="9"/>
    <w:rsid w:val="0005371A"/>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rsid w:val="0005371A"/>
    <w:rPr>
      <w:rFonts w:asciiTheme="majorHAnsi" w:eastAsiaTheme="majorEastAsia" w:hAnsiTheme="majorHAnsi" w:cstheme="majorBidi"/>
      <w:color w:val="1F3763" w:themeColor="accent1" w:themeShade="7F"/>
      <w:sz w:val="24"/>
      <w:szCs w:val="24"/>
      <w:lang w:eastAsia="cs-CZ"/>
    </w:rPr>
  </w:style>
  <w:style w:type="character" w:styleId="Hypertextovodkaz">
    <w:name w:val="Hyperlink"/>
    <w:rsid w:val="0005371A"/>
    <w:rPr>
      <w:color w:val="0000FF"/>
      <w:u w:val="single"/>
    </w:rPr>
  </w:style>
  <w:style w:type="paragraph" w:styleId="Zkladntext2">
    <w:name w:val="Body Text 2"/>
    <w:basedOn w:val="Normln"/>
    <w:link w:val="Zkladntext2Char"/>
    <w:rsid w:val="0005371A"/>
    <w:pPr>
      <w:spacing w:after="120" w:line="480" w:lineRule="auto"/>
    </w:pPr>
  </w:style>
  <w:style w:type="character" w:customStyle="1" w:styleId="Zkladntext2Char">
    <w:name w:val="Základní text 2 Char"/>
    <w:basedOn w:val="Standardnpsmoodstavce"/>
    <w:link w:val="Zkladntext2"/>
    <w:rsid w:val="0005371A"/>
    <w:rPr>
      <w:rFonts w:ascii="Verdana" w:eastAsia="Times New Roman" w:hAnsi="Verdana" w:cs="Times New Roman"/>
      <w:sz w:val="24"/>
      <w:szCs w:val="24"/>
      <w:lang w:eastAsia="cs-CZ"/>
    </w:rPr>
  </w:style>
  <w:style w:type="paragraph" w:customStyle="1" w:styleId="3">
    <w:name w:val="3"/>
    <w:basedOn w:val="Odstavecseseznamem"/>
    <w:link w:val="3Char"/>
    <w:qFormat/>
    <w:rsid w:val="0005371A"/>
    <w:pPr>
      <w:ind w:left="0" w:firstLine="851"/>
      <w:contextualSpacing/>
      <w:jc w:val="both"/>
    </w:pPr>
    <w:rPr>
      <w:rFonts w:ascii="Times New Roman" w:hAnsi="Times New Roman"/>
      <w:lang w:val="x-none" w:eastAsia="x-none"/>
    </w:rPr>
  </w:style>
  <w:style w:type="character" w:customStyle="1" w:styleId="3Char">
    <w:name w:val="3 Char"/>
    <w:link w:val="3"/>
    <w:rsid w:val="0005371A"/>
    <w:rPr>
      <w:rFonts w:ascii="Times New Roman" w:eastAsia="Times New Roman" w:hAnsi="Times New Roman" w:cs="Times New Roman"/>
      <w:sz w:val="24"/>
      <w:szCs w:val="24"/>
      <w:lang w:val="x-none" w:eastAsia="x-none"/>
    </w:rPr>
  </w:style>
  <w:style w:type="paragraph" w:styleId="Odstavecseseznamem">
    <w:name w:val="List Paragraph"/>
    <w:aliases w:val="Odstavec_muj,Nad,Odstavec cíl se seznamem,Odstavec se seznamem5,Odrážky,List Paragraph"/>
    <w:basedOn w:val="Normln"/>
    <w:link w:val="OdstavecseseznamemChar"/>
    <w:uiPriority w:val="34"/>
    <w:qFormat/>
    <w:rsid w:val="0005371A"/>
    <w:pPr>
      <w:ind w:left="708"/>
    </w:pPr>
  </w:style>
  <w:style w:type="paragraph" w:customStyle="1" w:styleId="Styl2">
    <w:name w:val="Styl2"/>
    <w:basedOn w:val="Normln"/>
    <w:rsid w:val="0005371A"/>
    <w:rPr>
      <w:rFonts w:ascii="Times New Roman" w:hAnsi="Times New Roman"/>
      <w:b/>
      <w:bCs/>
      <w:sz w:val="22"/>
      <w:szCs w:val="28"/>
      <w:shd w:val="clear" w:color="auto" w:fill="CCCCCC"/>
    </w:rPr>
  </w:style>
  <w:style w:type="paragraph" w:styleId="Bezmezer">
    <w:name w:val="No Spacing"/>
    <w:uiPriority w:val="1"/>
    <w:qFormat/>
    <w:rsid w:val="0005371A"/>
    <w:pPr>
      <w:spacing w:after="0" w:line="240" w:lineRule="auto"/>
    </w:pPr>
    <w:rPr>
      <w:rFonts w:ascii="Verdana" w:eastAsia="Times New Roman" w:hAnsi="Verdana" w:cs="Times New Roman"/>
      <w:sz w:val="24"/>
      <w:szCs w:val="24"/>
      <w:lang w:eastAsia="cs-CZ"/>
    </w:rPr>
  </w:style>
  <w:style w:type="character" w:customStyle="1" w:styleId="gd">
    <w:name w:val="gd"/>
    <w:basedOn w:val="Standardnpsmoodstavce"/>
    <w:rsid w:val="00CC6D89"/>
  </w:style>
  <w:style w:type="character" w:customStyle="1" w:styleId="Zmnka1">
    <w:name w:val="Zmínka1"/>
    <w:basedOn w:val="Standardnpsmoodstavce"/>
    <w:uiPriority w:val="99"/>
    <w:semiHidden/>
    <w:unhideWhenUsed/>
    <w:rsid w:val="00CC6D89"/>
    <w:rPr>
      <w:color w:val="2B579A"/>
      <w:shd w:val="clear" w:color="auto" w:fill="E6E6E6"/>
    </w:rPr>
  </w:style>
  <w:style w:type="character" w:styleId="Odkaznakoment">
    <w:name w:val="annotation reference"/>
    <w:basedOn w:val="Standardnpsmoodstavce"/>
    <w:uiPriority w:val="99"/>
    <w:semiHidden/>
    <w:unhideWhenUsed/>
    <w:rsid w:val="00350F5A"/>
    <w:rPr>
      <w:sz w:val="16"/>
      <w:szCs w:val="16"/>
    </w:rPr>
  </w:style>
  <w:style w:type="paragraph" w:styleId="Textkomente">
    <w:name w:val="annotation text"/>
    <w:basedOn w:val="Normln"/>
    <w:link w:val="TextkomenteChar"/>
    <w:uiPriority w:val="99"/>
    <w:semiHidden/>
    <w:unhideWhenUsed/>
    <w:rsid w:val="00350F5A"/>
    <w:rPr>
      <w:sz w:val="20"/>
      <w:szCs w:val="20"/>
    </w:rPr>
  </w:style>
  <w:style w:type="character" w:customStyle="1" w:styleId="TextkomenteChar">
    <w:name w:val="Text komentáře Char"/>
    <w:basedOn w:val="Standardnpsmoodstavce"/>
    <w:link w:val="Textkomente"/>
    <w:uiPriority w:val="99"/>
    <w:semiHidden/>
    <w:rsid w:val="00350F5A"/>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50F5A"/>
    <w:rPr>
      <w:b/>
      <w:bCs/>
    </w:rPr>
  </w:style>
  <w:style w:type="character" w:customStyle="1" w:styleId="PedmtkomenteChar">
    <w:name w:val="Předmět komentáře Char"/>
    <w:basedOn w:val="TextkomenteChar"/>
    <w:link w:val="Pedmtkomente"/>
    <w:uiPriority w:val="99"/>
    <w:semiHidden/>
    <w:rsid w:val="00350F5A"/>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350F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0F5A"/>
    <w:rPr>
      <w:rFonts w:ascii="Segoe UI" w:eastAsia="Times New Roman" w:hAnsi="Segoe UI" w:cs="Segoe UI"/>
      <w:sz w:val="18"/>
      <w:szCs w:val="18"/>
      <w:lang w:eastAsia="cs-CZ"/>
    </w:rPr>
  </w:style>
  <w:style w:type="paragraph" w:styleId="Revize">
    <w:name w:val="Revision"/>
    <w:hidden/>
    <w:uiPriority w:val="99"/>
    <w:semiHidden/>
    <w:rsid w:val="00394BB8"/>
    <w:pPr>
      <w:spacing w:after="0" w:line="240" w:lineRule="auto"/>
    </w:pPr>
    <w:rPr>
      <w:rFonts w:ascii="Verdana" w:eastAsia="Times New Roman" w:hAnsi="Verdana" w:cs="Times New Roman"/>
      <w:sz w:val="24"/>
      <w:szCs w:val="24"/>
      <w:lang w:eastAsia="cs-CZ"/>
    </w:rPr>
  </w:style>
  <w:style w:type="paragraph" w:styleId="Nzev">
    <w:name w:val="Title"/>
    <w:basedOn w:val="Normln"/>
    <w:link w:val="NzevChar"/>
    <w:qFormat/>
    <w:rsid w:val="008C146C"/>
    <w:pPr>
      <w:jc w:val="center"/>
    </w:pPr>
    <w:rPr>
      <w:rFonts w:ascii="Times New Roman" w:hAnsi="Times New Roman"/>
      <w:b/>
      <w:bCs/>
      <w:sz w:val="36"/>
    </w:rPr>
  </w:style>
  <w:style w:type="character" w:customStyle="1" w:styleId="NzevChar">
    <w:name w:val="Název Char"/>
    <w:basedOn w:val="Standardnpsmoodstavce"/>
    <w:link w:val="Nzev"/>
    <w:rsid w:val="008C146C"/>
    <w:rPr>
      <w:rFonts w:ascii="Times New Roman" w:eastAsia="Times New Roman" w:hAnsi="Times New Roman" w:cs="Times New Roman"/>
      <w:b/>
      <w:bCs/>
      <w:sz w:val="36"/>
      <w:szCs w:val="24"/>
      <w:lang w:eastAsia="cs-CZ"/>
    </w:rPr>
  </w:style>
  <w:style w:type="paragraph" w:styleId="Podnadpis">
    <w:name w:val="Subtitle"/>
    <w:basedOn w:val="Normln"/>
    <w:link w:val="PodnadpisChar"/>
    <w:qFormat/>
    <w:rsid w:val="008C146C"/>
    <w:pPr>
      <w:jc w:val="center"/>
    </w:pPr>
    <w:rPr>
      <w:rFonts w:ascii="Times New Roman" w:hAnsi="Times New Roman"/>
      <w:b/>
      <w:bCs/>
      <w:sz w:val="28"/>
    </w:rPr>
  </w:style>
  <w:style w:type="character" w:customStyle="1" w:styleId="PodnadpisChar">
    <w:name w:val="Podnadpis Char"/>
    <w:basedOn w:val="Standardnpsmoodstavce"/>
    <w:link w:val="Podnadpis"/>
    <w:rsid w:val="008C146C"/>
    <w:rPr>
      <w:rFonts w:ascii="Times New Roman" w:eastAsia="Times New Roman" w:hAnsi="Times New Roman" w:cs="Times New Roman"/>
      <w:b/>
      <w:bCs/>
      <w:sz w:val="28"/>
      <w:szCs w:val="24"/>
      <w:lang w:eastAsia="cs-CZ"/>
    </w:rPr>
  </w:style>
  <w:style w:type="table" w:styleId="Mkatabulky">
    <w:name w:val="Table Grid"/>
    <w:basedOn w:val="Normlntabulka"/>
    <w:uiPriority w:val="39"/>
    <w:rsid w:val="0064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2F34"/>
    <w:pPr>
      <w:autoSpaceDE w:val="0"/>
      <w:autoSpaceDN w:val="0"/>
      <w:adjustRightInd w:val="0"/>
      <w:spacing w:after="0" w:line="240" w:lineRule="auto"/>
    </w:pPr>
    <w:rPr>
      <w:rFonts w:ascii="Arial" w:hAnsi="Arial" w:cs="Arial"/>
      <w:color w:val="000000"/>
      <w:sz w:val="24"/>
      <w:szCs w:val="24"/>
    </w:rPr>
  </w:style>
  <w:style w:type="character" w:customStyle="1" w:styleId="OdstavecseseznamemChar">
    <w:name w:val="Odstavec se seznamem Char"/>
    <w:aliases w:val="Odstavec_muj Char,Nad Char,Odstavec cíl se seznamem Char,Odstavec se seznamem5 Char,Odrážky Char,List Paragraph Char"/>
    <w:link w:val="Odstavecseseznamem"/>
    <w:uiPriority w:val="34"/>
    <w:locked/>
    <w:rsid w:val="00F336D5"/>
    <w:rPr>
      <w:rFonts w:ascii="Verdana" w:eastAsia="Times New Roman" w:hAnsi="Verdana"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63052">
      <w:bodyDiv w:val="1"/>
      <w:marLeft w:val="0"/>
      <w:marRight w:val="0"/>
      <w:marTop w:val="0"/>
      <w:marBottom w:val="0"/>
      <w:divBdr>
        <w:top w:val="none" w:sz="0" w:space="0" w:color="auto"/>
        <w:left w:val="none" w:sz="0" w:space="0" w:color="auto"/>
        <w:bottom w:val="none" w:sz="0" w:space="0" w:color="auto"/>
        <w:right w:val="none" w:sz="0" w:space="0" w:color="auto"/>
      </w:divBdr>
    </w:div>
    <w:div w:id="1281566957">
      <w:bodyDiv w:val="1"/>
      <w:marLeft w:val="0"/>
      <w:marRight w:val="0"/>
      <w:marTop w:val="0"/>
      <w:marBottom w:val="0"/>
      <w:divBdr>
        <w:top w:val="none" w:sz="0" w:space="0" w:color="auto"/>
        <w:left w:val="none" w:sz="0" w:space="0" w:color="auto"/>
        <w:bottom w:val="none" w:sz="0" w:space="0" w:color="auto"/>
        <w:right w:val="none" w:sz="0" w:space="0" w:color="auto"/>
      </w:divBdr>
    </w:div>
    <w:div w:id="1481068913">
      <w:bodyDiv w:val="1"/>
      <w:marLeft w:val="0"/>
      <w:marRight w:val="0"/>
      <w:marTop w:val="0"/>
      <w:marBottom w:val="0"/>
      <w:divBdr>
        <w:top w:val="none" w:sz="0" w:space="0" w:color="auto"/>
        <w:left w:val="none" w:sz="0" w:space="0" w:color="auto"/>
        <w:bottom w:val="none" w:sz="0" w:space="0" w:color="auto"/>
        <w:right w:val="none" w:sz="0" w:space="0" w:color="auto"/>
      </w:divBdr>
    </w:div>
    <w:div w:id="15356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kupova@lk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ukupova@lka.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0.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62670-B52B-4460-8E81-F1C9CE8D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10</Pages>
  <Words>3809</Words>
  <Characters>22479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Výzva VZMR</vt:lpstr>
    </vt:vector>
  </TitlesOfParts>
  <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VZMR</dc:title>
  <dc:subject/>
  <dc:creator>Ing. Bc. Veronika Kalicovová</dc:creator>
  <cp:keywords/>
  <dc:description/>
  <cp:lastModifiedBy>Klára Soukupová</cp:lastModifiedBy>
  <cp:revision>56</cp:revision>
  <cp:lastPrinted>2020-07-31T11:45:00Z</cp:lastPrinted>
  <dcterms:created xsi:type="dcterms:W3CDTF">2019-03-13T14:15:00Z</dcterms:created>
  <dcterms:modified xsi:type="dcterms:W3CDTF">2021-04-23T09:05:00Z</dcterms:modified>
</cp:coreProperties>
</file>