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E3" w:rsidRPr="007068D0" w:rsidRDefault="00D63046" w:rsidP="00000E9E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Zápis ze 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zasedání zastupitelů obce Louňovice ze dne </w:t>
      </w:r>
      <w:r w:rsidR="00B3140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</w:t>
      </w:r>
      <w:r w:rsidR="0035746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. </w:t>
      </w:r>
      <w:r w:rsidR="0090531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</w:t>
      </w:r>
      <w:r w:rsidR="00B3140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 201</w:t>
      </w:r>
      <w:r w:rsidR="00D21B8A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6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č. </w:t>
      </w:r>
      <w:r w:rsidR="00F520E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5</w:t>
      </w:r>
      <w:r w:rsidR="00B3140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3</w:t>
      </w:r>
    </w:p>
    <w:p w:rsidR="00117457" w:rsidRPr="007068D0" w:rsidRDefault="00117457" w:rsidP="00000E9E">
      <w:pPr>
        <w:spacing w:after="0" w:line="240" w:lineRule="auto"/>
      </w:pPr>
    </w:p>
    <w:p w:rsidR="00DC1C1C" w:rsidRPr="007068D0" w:rsidRDefault="00DC1C1C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Přítomni</w:t>
      </w:r>
      <w:r w:rsidRPr="007068D0">
        <w:rPr>
          <w:rFonts w:ascii="Times New Roman" w:eastAsia="Times New Roman" w:hAnsi="Times New Roman"/>
          <w:lang w:eastAsia="cs-CZ"/>
        </w:rPr>
        <w:t>:</w:t>
      </w:r>
      <w:r w:rsidRPr="007068D0">
        <w:rPr>
          <w:rFonts w:ascii="Times New Roman" w:eastAsia="Times New Roman" w:hAnsi="Times New Roman"/>
          <w:b/>
          <w:lang w:eastAsia="cs-CZ"/>
        </w:rPr>
        <w:t xml:space="preserve"> </w:t>
      </w:r>
      <w:r w:rsidR="00950959" w:rsidRPr="007068D0">
        <w:rPr>
          <w:rFonts w:ascii="Times New Roman" w:eastAsia="Times New Roman" w:hAnsi="Times New Roman"/>
          <w:lang w:eastAsia="cs-CZ"/>
        </w:rPr>
        <w:t xml:space="preserve">     </w:t>
      </w:r>
      <w:r w:rsidR="0053655D" w:rsidRPr="007068D0">
        <w:rPr>
          <w:rFonts w:ascii="Times New Roman" w:eastAsia="Times New Roman" w:hAnsi="Times New Roman"/>
          <w:lang w:eastAsia="cs-CZ"/>
        </w:rPr>
        <w:t xml:space="preserve">Miroslav Daneš, </w:t>
      </w:r>
      <w:r w:rsidR="008C3576" w:rsidRPr="007068D0">
        <w:rPr>
          <w:rFonts w:ascii="Times New Roman" w:eastAsia="Times New Roman" w:hAnsi="Times New Roman"/>
          <w:lang w:eastAsia="cs-CZ"/>
        </w:rPr>
        <w:t>Ivan Matys</w:t>
      </w:r>
      <w:r w:rsidR="000A6865" w:rsidRPr="007068D0">
        <w:rPr>
          <w:rFonts w:ascii="Times New Roman" w:eastAsia="Times New Roman" w:hAnsi="Times New Roman"/>
          <w:lang w:eastAsia="cs-CZ"/>
        </w:rPr>
        <w:t>,</w:t>
      </w:r>
      <w:r w:rsidR="001673F6" w:rsidRPr="007068D0">
        <w:rPr>
          <w:rFonts w:ascii="Times New Roman" w:eastAsia="Times New Roman" w:hAnsi="Times New Roman"/>
          <w:lang w:eastAsia="cs-CZ"/>
        </w:rPr>
        <w:t xml:space="preserve"> </w:t>
      </w:r>
      <w:r w:rsidR="00EB21F3" w:rsidRPr="007068D0">
        <w:rPr>
          <w:rFonts w:ascii="Times New Roman" w:eastAsia="Times New Roman" w:hAnsi="Times New Roman"/>
          <w:lang w:eastAsia="cs-CZ"/>
        </w:rPr>
        <w:t>Josef Řehák</w:t>
      </w:r>
      <w:r w:rsidR="00E264BC">
        <w:rPr>
          <w:rFonts w:ascii="Times New Roman" w:eastAsia="Times New Roman" w:hAnsi="Times New Roman"/>
          <w:lang w:eastAsia="cs-CZ"/>
        </w:rPr>
        <w:t>,</w:t>
      </w:r>
      <w:r w:rsidR="003E1552" w:rsidRPr="007068D0">
        <w:rPr>
          <w:rFonts w:ascii="Times New Roman" w:eastAsia="Times New Roman" w:hAnsi="Times New Roman"/>
          <w:lang w:eastAsia="cs-CZ"/>
        </w:rPr>
        <w:t xml:space="preserve"> Jan </w:t>
      </w:r>
      <w:proofErr w:type="spellStart"/>
      <w:r w:rsidR="003E1552" w:rsidRPr="007068D0">
        <w:rPr>
          <w:rFonts w:ascii="Times New Roman" w:eastAsia="Times New Roman" w:hAnsi="Times New Roman"/>
          <w:lang w:eastAsia="cs-CZ"/>
        </w:rPr>
        <w:t>Henc</w:t>
      </w:r>
      <w:proofErr w:type="spellEnd"/>
      <w:r w:rsidR="003E1552" w:rsidRPr="007068D0">
        <w:rPr>
          <w:rFonts w:ascii="Times New Roman" w:eastAsia="Times New Roman" w:hAnsi="Times New Roman"/>
          <w:lang w:eastAsia="cs-CZ"/>
        </w:rPr>
        <w:t>,</w:t>
      </w:r>
      <w:r w:rsidR="00773995" w:rsidRPr="00773995">
        <w:rPr>
          <w:rFonts w:ascii="Times New Roman" w:eastAsia="Times New Roman" w:hAnsi="Times New Roman"/>
          <w:lang w:eastAsia="cs-CZ"/>
        </w:rPr>
        <w:t xml:space="preserve"> </w:t>
      </w:r>
      <w:r w:rsidR="00773995">
        <w:rPr>
          <w:rFonts w:ascii="Times New Roman" w:eastAsia="Times New Roman" w:hAnsi="Times New Roman"/>
          <w:lang w:eastAsia="cs-CZ"/>
        </w:rPr>
        <w:t>Jan Šunka</w:t>
      </w:r>
      <w:r w:rsidR="00F520EB">
        <w:rPr>
          <w:rFonts w:ascii="Times New Roman" w:eastAsia="Times New Roman" w:hAnsi="Times New Roman"/>
          <w:lang w:eastAsia="cs-CZ"/>
        </w:rPr>
        <w:t>,</w:t>
      </w:r>
      <w:r w:rsidR="00F520EB" w:rsidRPr="007068D0">
        <w:rPr>
          <w:rFonts w:ascii="Times New Roman" w:eastAsia="Times New Roman" w:hAnsi="Times New Roman"/>
          <w:lang w:eastAsia="cs-CZ"/>
        </w:rPr>
        <w:t xml:space="preserve"> </w:t>
      </w:r>
    </w:p>
    <w:p w:rsidR="001B0ADF" w:rsidRDefault="00FD5447" w:rsidP="00670E7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lang w:eastAsia="cs-CZ"/>
        </w:rPr>
        <w:t xml:space="preserve">                   </w:t>
      </w:r>
      <w:r w:rsidR="0076110E" w:rsidRPr="007068D0">
        <w:rPr>
          <w:rFonts w:ascii="Times New Roman" w:eastAsia="Times New Roman" w:hAnsi="Times New Roman"/>
          <w:lang w:eastAsia="cs-CZ"/>
        </w:rPr>
        <w:t xml:space="preserve"> </w:t>
      </w:r>
      <w:r w:rsidR="00CD31EF" w:rsidRPr="007068D0">
        <w:rPr>
          <w:rFonts w:ascii="Times New Roman" w:eastAsia="Times New Roman" w:hAnsi="Times New Roman"/>
          <w:lang w:eastAsia="cs-CZ"/>
        </w:rPr>
        <w:t>Zdeňka Hlávková</w:t>
      </w:r>
      <w:r w:rsidR="001D616D">
        <w:rPr>
          <w:rFonts w:ascii="Times New Roman" w:eastAsia="Times New Roman" w:hAnsi="Times New Roman"/>
          <w:lang w:eastAsia="cs-CZ"/>
        </w:rPr>
        <w:t>,</w:t>
      </w:r>
      <w:r w:rsidR="00745268">
        <w:rPr>
          <w:rFonts w:ascii="Times New Roman" w:eastAsia="Times New Roman" w:hAnsi="Times New Roman"/>
          <w:lang w:eastAsia="cs-CZ"/>
        </w:rPr>
        <w:t xml:space="preserve"> Petr Toman</w:t>
      </w:r>
      <w:r w:rsidR="00B3140A">
        <w:rPr>
          <w:rFonts w:ascii="Times New Roman" w:eastAsia="Times New Roman" w:hAnsi="Times New Roman"/>
          <w:lang w:eastAsia="cs-CZ"/>
        </w:rPr>
        <w:t>,</w:t>
      </w:r>
      <w:r w:rsidR="00B3140A" w:rsidRPr="00B3140A">
        <w:rPr>
          <w:rFonts w:ascii="Times New Roman" w:eastAsia="Times New Roman" w:hAnsi="Times New Roman"/>
          <w:lang w:eastAsia="cs-CZ"/>
        </w:rPr>
        <w:t xml:space="preserve"> </w:t>
      </w:r>
      <w:r w:rsidR="00B3140A" w:rsidRPr="007068D0">
        <w:rPr>
          <w:rFonts w:ascii="Times New Roman" w:eastAsia="Times New Roman" w:hAnsi="Times New Roman"/>
          <w:lang w:eastAsia="cs-CZ"/>
        </w:rPr>
        <w:t>Ondřej Holoubek</w:t>
      </w:r>
      <w:r w:rsidR="001D616D">
        <w:rPr>
          <w:rFonts w:ascii="Times New Roman" w:eastAsia="Times New Roman" w:hAnsi="Times New Roman"/>
          <w:lang w:eastAsia="cs-CZ"/>
        </w:rPr>
        <w:t>, Martina Malinová</w:t>
      </w:r>
    </w:p>
    <w:p w:rsidR="0074763D" w:rsidRPr="007068D0" w:rsidRDefault="006D74F3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Omluveni:</w:t>
      </w:r>
      <w:r w:rsidRPr="007068D0">
        <w:rPr>
          <w:rFonts w:ascii="Times New Roman" w:eastAsia="Times New Roman" w:hAnsi="Times New Roman"/>
          <w:lang w:eastAsia="cs-CZ"/>
        </w:rPr>
        <w:t xml:space="preserve">  </w:t>
      </w:r>
      <w:r w:rsidR="00E727D8" w:rsidRPr="007068D0">
        <w:rPr>
          <w:rFonts w:ascii="Times New Roman" w:eastAsia="Times New Roman" w:hAnsi="Times New Roman"/>
          <w:lang w:eastAsia="cs-CZ"/>
        </w:rPr>
        <w:t xml:space="preserve"> </w:t>
      </w:r>
    </w:p>
    <w:p w:rsidR="00B3140A" w:rsidRDefault="00DC1C1C" w:rsidP="00000E9E">
      <w:pPr>
        <w:pStyle w:val="Zkladntext-prvnodsazen2"/>
        <w:spacing w:after="0" w:line="240" w:lineRule="auto"/>
        <w:ind w:left="0" w:firstLine="0"/>
        <w:contextualSpacing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Ověřovatelé</w:t>
      </w:r>
      <w:r w:rsidRPr="007068D0">
        <w:rPr>
          <w:rFonts w:ascii="Times New Roman" w:hAnsi="Times New Roman"/>
          <w:lang w:eastAsia="cs-CZ"/>
        </w:rPr>
        <w:t>:</w:t>
      </w:r>
      <w:r w:rsidR="0090531C">
        <w:rPr>
          <w:rFonts w:ascii="Times New Roman" w:hAnsi="Times New Roman"/>
          <w:lang w:eastAsia="cs-CZ"/>
        </w:rPr>
        <w:t xml:space="preserve"> </w:t>
      </w:r>
      <w:r w:rsidR="00180E7F">
        <w:rPr>
          <w:rFonts w:ascii="Times New Roman" w:hAnsi="Times New Roman"/>
          <w:lang w:eastAsia="cs-CZ"/>
        </w:rPr>
        <w:t>Ivan Matys, Jan Šunka</w:t>
      </w:r>
    </w:p>
    <w:p w:rsidR="00CC6ABD" w:rsidRPr="007068D0" w:rsidRDefault="00DC1C1C" w:rsidP="00000E9E">
      <w:pPr>
        <w:pStyle w:val="Zkladntext-prvnodsazen2"/>
        <w:spacing w:after="0" w:line="240" w:lineRule="auto"/>
        <w:ind w:left="0" w:firstLine="0"/>
        <w:contextualSpacing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Zapisovatel:</w:t>
      </w:r>
      <w:r w:rsidRPr="007068D0">
        <w:rPr>
          <w:rFonts w:ascii="Times New Roman" w:hAnsi="Times New Roman"/>
          <w:lang w:eastAsia="cs-CZ"/>
        </w:rPr>
        <w:t xml:space="preserve"> </w:t>
      </w:r>
      <w:r w:rsidR="007A2EBD" w:rsidRPr="007068D0">
        <w:rPr>
          <w:rFonts w:ascii="Times New Roman" w:hAnsi="Times New Roman"/>
          <w:lang w:eastAsia="cs-CZ"/>
        </w:rPr>
        <w:t xml:space="preserve"> </w:t>
      </w:r>
      <w:r w:rsidR="00E253FA" w:rsidRPr="007068D0">
        <w:rPr>
          <w:rFonts w:ascii="Times New Roman" w:hAnsi="Times New Roman"/>
          <w:lang w:eastAsia="cs-CZ"/>
        </w:rPr>
        <w:t>Dana Kodejšová</w:t>
      </w:r>
      <w:r w:rsidR="001673F6" w:rsidRPr="007068D0">
        <w:rPr>
          <w:rFonts w:ascii="Times New Roman" w:hAnsi="Times New Roman"/>
          <w:lang w:eastAsia="cs-CZ"/>
        </w:rPr>
        <w:t xml:space="preserve">  </w:t>
      </w:r>
    </w:p>
    <w:p w:rsidR="00E309AB" w:rsidRDefault="00E309AB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A1AEA" w:rsidRDefault="001A1AEA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A1AEA" w:rsidRDefault="00772F57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Z důvodu rezignace na mandát zastupitele Ing. Zdeňka </w:t>
      </w:r>
      <w:proofErr w:type="spellStart"/>
      <w:r>
        <w:rPr>
          <w:rFonts w:ascii="Times New Roman" w:eastAsia="Times New Roman" w:hAnsi="Times New Roman"/>
          <w:lang w:eastAsia="cs-CZ"/>
        </w:rPr>
        <w:t>Drátovského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ze zdravotních důvodů</w:t>
      </w:r>
      <w:r w:rsidR="005D42D8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došlo k doplnění zastupitelstva o nového člena. Na uvolněný mandát nastoupila další v pořadí z volební strany I. Sdružení nezávislých I. paní Ing. Martina Malinová, </w:t>
      </w:r>
      <w:proofErr w:type="spellStart"/>
      <w:r>
        <w:rPr>
          <w:rFonts w:ascii="Times New Roman" w:eastAsia="Times New Roman" w:hAnsi="Times New Roman"/>
          <w:lang w:eastAsia="cs-CZ"/>
        </w:rPr>
        <w:t>Ph</w:t>
      </w:r>
      <w:r w:rsidR="00327B1C">
        <w:rPr>
          <w:rFonts w:ascii="Times New Roman" w:eastAsia="Times New Roman" w:hAnsi="Times New Roman"/>
          <w:lang w:eastAsia="cs-CZ"/>
        </w:rPr>
        <w:t>.</w:t>
      </w:r>
      <w:r>
        <w:rPr>
          <w:rFonts w:ascii="Times New Roman" w:eastAsia="Times New Roman" w:hAnsi="Times New Roman"/>
          <w:lang w:eastAsia="cs-CZ"/>
        </w:rPr>
        <w:t>D</w:t>
      </w:r>
      <w:proofErr w:type="spellEnd"/>
      <w:r>
        <w:rPr>
          <w:rFonts w:ascii="Times New Roman" w:eastAsia="Times New Roman" w:hAnsi="Times New Roman"/>
          <w:lang w:eastAsia="cs-CZ"/>
        </w:rPr>
        <w:t>.</w:t>
      </w:r>
    </w:p>
    <w:p w:rsidR="00772F57" w:rsidRPr="007068D0" w:rsidRDefault="00772F57" w:rsidP="00000E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Paní Ing. Martina Malinová, </w:t>
      </w:r>
      <w:proofErr w:type="spellStart"/>
      <w:r>
        <w:rPr>
          <w:rFonts w:ascii="Times New Roman" w:eastAsia="Times New Roman" w:hAnsi="Times New Roman"/>
          <w:lang w:eastAsia="cs-CZ"/>
        </w:rPr>
        <w:t>Ph</w:t>
      </w:r>
      <w:r w:rsidR="00327B1C">
        <w:rPr>
          <w:rFonts w:ascii="Times New Roman" w:eastAsia="Times New Roman" w:hAnsi="Times New Roman"/>
          <w:lang w:eastAsia="cs-CZ"/>
        </w:rPr>
        <w:t>.</w:t>
      </w:r>
      <w:r>
        <w:rPr>
          <w:rFonts w:ascii="Times New Roman" w:eastAsia="Times New Roman" w:hAnsi="Times New Roman"/>
          <w:lang w:eastAsia="cs-CZ"/>
        </w:rPr>
        <w:t>D</w:t>
      </w:r>
      <w:proofErr w:type="spellEnd"/>
      <w:r>
        <w:rPr>
          <w:rFonts w:ascii="Times New Roman" w:eastAsia="Times New Roman" w:hAnsi="Times New Roman"/>
          <w:lang w:eastAsia="cs-CZ"/>
        </w:rPr>
        <w:t>., mandát zastupitel</w:t>
      </w:r>
      <w:r w:rsidR="00106A47">
        <w:rPr>
          <w:rFonts w:ascii="Times New Roman" w:eastAsia="Times New Roman" w:hAnsi="Times New Roman"/>
          <w:lang w:eastAsia="cs-CZ"/>
        </w:rPr>
        <w:t>ky</w:t>
      </w:r>
      <w:r>
        <w:rPr>
          <w:rFonts w:ascii="Times New Roman" w:eastAsia="Times New Roman" w:hAnsi="Times New Roman"/>
          <w:lang w:eastAsia="cs-CZ"/>
        </w:rPr>
        <w:t xml:space="preserve"> přijala, s</w:t>
      </w:r>
      <w:r w:rsidR="00106A47">
        <w:rPr>
          <w:rFonts w:ascii="Times New Roman" w:eastAsia="Times New Roman" w:hAnsi="Times New Roman"/>
          <w:lang w:eastAsia="cs-CZ"/>
        </w:rPr>
        <w:t>ložila slib zastupitelky</w:t>
      </w:r>
      <w:r>
        <w:rPr>
          <w:rFonts w:ascii="Times New Roman" w:eastAsia="Times New Roman" w:hAnsi="Times New Roman"/>
          <w:lang w:eastAsia="cs-CZ"/>
        </w:rPr>
        <w:t xml:space="preserve"> a bylo jí předáno osvědčení, že se stala člen</w:t>
      </w:r>
      <w:r w:rsidR="00106A47">
        <w:rPr>
          <w:rFonts w:ascii="Times New Roman" w:eastAsia="Times New Roman" w:hAnsi="Times New Roman"/>
          <w:lang w:eastAsia="cs-CZ"/>
        </w:rPr>
        <w:t>kou</w:t>
      </w:r>
      <w:r>
        <w:rPr>
          <w:rFonts w:ascii="Times New Roman" w:eastAsia="Times New Roman" w:hAnsi="Times New Roman"/>
          <w:lang w:eastAsia="cs-CZ"/>
        </w:rPr>
        <w:t xml:space="preserve"> zastupitelstva obce.</w:t>
      </w:r>
    </w:p>
    <w:p w:rsidR="00772F57" w:rsidRDefault="00772F57" w:rsidP="000E38B2">
      <w:pPr>
        <w:pStyle w:val="Zkladntext"/>
        <w:jc w:val="both"/>
        <w:rPr>
          <w:rFonts w:ascii="Times New Roman" w:hAnsi="Times New Roman"/>
          <w:lang w:eastAsia="cs-CZ"/>
        </w:rPr>
      </w:pPr>
    </w:p>
    <w:p w:rsidR="001A77BB" w:rsidRPr="000E38B2" w:rsidRDefault="00DC1C1C" w:rsidP="000E38B2">
      <w:pPr>
        <w:pStyle w:val="Zkladntext"/>
        <w:jc w:val="both"/>
        <w:rPr>
          <w:rFonts w:ascii="Times New Roman" w:hAnsi="Times New Roman"/>
          <w:lang w:eastAsia="cs-CZ"/>
        </w:rPr>
      </w:pPr>
      <w:r w:rsidRPr="000E38B2">
        <w:rPr>
          <w:rFonts w:ascii="Times New Roman" w:hAnsi="Times New Roman"/>
          <w:lang w:eastAsia="cs-CZ"/>
        </w:rPr>
        <w:t>Zasedání zastupitelstva zahájil starosta obce konstat</w:t>
      </w:r>
      <w:r w:rsidR="003B0F93" w:rsidRPr="000E38B2">
        <w:rPr>
          <w:rFonts w:ascii="Times New Roman" w:hAnsi="Times New Roman"/>
          <w:lang w:eastAsia="cs-CZ"/>
        </w:rPr>
        <w:t xml:space="preserve">ováním, že zastupitelé se sešli </w:t>
      </w:r>
      <w:r w:rsidRPr="000E38B2">
        <w:rPr>
          <w:rFonts w:ascii="Times New Roman" w:hAnsi="Times New Roman"/>
          <w:lang w:eastAsia="cs-CZ"/>
        </w:rPr>
        <w:t>v</w:t>
      </w:r>
      <w:r w:rsidR="00761CC0" w:rsidRPr="000E38B2">
        <w:rPr>
          <w:rFonts w:ascii="Times New Roman" w:hAnsi="Times New Roman"/>
          <w:lang w:eastAsia="cs-CZ"/>
        </w:rPr>
        <w:t> </w:t>
      </w:r>
      <w:r w:rsidRPr="000E38B2">
        <w:rPr>
          <w:rFonts w:ascii="Times New Roman" w:hAnsi="Times New Roman"/>
          <w:lang w:eastAsia="cs-CZ"/>
        </w:rPr>
        <w:t xml:space="preserve">usnášeníschopném počtu. </w:t>
      </w:r>
    </w:p>
    <w:p w:rsidR="00A70F0D" w:rsidRPr="000E38B2" w:rsidRDefault="00A70F0D" w:rsidP="00761CC0">
      <w:pPr>
        <w:pStyle w:val="Zkladntext"/>
        <w:rPr>
          <w:rFonts w:ascii="Times New Roman" w:hAnsi="Times New Roman"/>
          <w:lang w:eastAsia="cs-CZ"/>
        </w:rPr>
      </w:pPr>
      <w:r w:rsidRPr="000E38B2">
        <w:rPr>
          <w:rFonts w:ascii="Times New Roman" w:hAnsi="Times New Roman"/>
          <w:lang w:eastAsia="cs-CZ"/>
        </w:rPr>
        <w:t>Program jednání:</w:t>
      </w:r>
    </w:p>
    <w:p w:rsidR="00D55A18" w:rsidRPr="007068D0" w:rsidRDefault="00E855CE" w:rsidP="00000E9E">
      <w:pPr>
        <w:pStyle w:val="Seznam2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kern w:val="1"/>
          <w:lang w:eastAsia="cs-CZ"/>
        </w:rPr>
      </w:pPr>
      <w:r w:rsidRPr="007068D0">
        <w:rPr>
          <w:rFonts w:ascii="Times New Roman" w:hAnsi="Times New Roman"/>
          <w:kern w:val="1"/>
          <w:lang w:eastAsia="cs-CZ"/>
        </w:rPr>
        <w:t xml:space="preserve"> </w:t>
      </w:r>
      <w:r w:rsidR="00D55A18" w:rsidRPr="007068D0">
        <w:rPr>
          <w:rFonts w:ascii="Times New Roman" w:hAnsi="Times New Roman"/>
          <w:kern w:val="1"/>
          <w:lang w:eastAsia="cs-CZ"/>
        </w:rPr>
        <w:t>Schválení programu zasedání.</w:t>
      </w:r>
    </w:p>
    <w:p w:rsidR="00D55A18" w:rsidRPr="007068D0" w:rsidRDefault="00E855CE" w:rsidP="00000E9E">
      <w:pPr>
        <w:pStyle w:val="Seznam2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kern w:val="1"/>
          <w:lang w:eastAsia="cs-CZ"/>
        </w:rPr>
      </w:pPr>
      <w:r w:rsidRPr="007068D0">
        <w:rPr>
          <w:rFonts w:ascii="Times New Roman" w:hAnsi="Times New Roman"/>
          <w:kern w:val="1"/>
          <w:lang w:eastAsia="cs-CZ"/>
        </w:rPr>
        <w:t xml:space="preserve"> </w:t>
      </w:r>
      <w:r w:rsidR="00D55A18" w:rsidRPr="007068D0">
        <w:rPr>
          <w:rFonts w:ascii="Times New Roman" w:hAnsi="Times New Roman"/>
          <w:kern w:val="1"/>
          <w:lang w:eastAsia="cs-CZ"/>
        </w:rPr>
        <w:t>Určení ověřovatelů zápisu.</w:t>
      </w:r>
    </w:p>
    <w:p w:rsidR="00D55A18" w:rsidRPr="007068D0" w:rsidRDefault="00E855CE" w:rsidP="00000E9E">
      <w:pPr>
        <w:pStyle w:val="Seznam2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</w:rPr>
      </w:pPr>
      <w:r w:rsidRPr="007068D0">
        <w:rPr>
          <w:rFonts w:ascii="Times New Roman" w:hAnsi="Times New Roman"/>
        </w:rPr>
        <w:t xml:space="preserve"> </w:t>
      </w:r>
      <w:r w:rsidR="00D55A18" w:rsidRPr="007068D0">
        <w:rPr>
          <w:rFonts w:ascii="Times New Roman" w:hAnsi="Times New Roman"/>
        </w:rPr>
        <w:t>Kontrola usnesení z</w:t>
      </w:r>
      <w:r w:rsidR="00761CC0">
        <w:rPr>
          <w:rFonts w:ascii="Times New Roman" w:hAnsi="Times New Roman"/>
        </w:rPr>
        <w:t> </w:t>
      </w:r>
      <w:r w:rsidR="00D55A18" w:rsidRPr="007068D0">
        <w:rPr>
          <w:rFonts w:ascii="Times New Roman" w:hAnsi="Times New Roman"/>
        </w:rPr>
        <w:t>minulého zastupitelstva.</w:t>
      </w:r>
    </w:p>
    <w:p w:rsidR="000905B7" w:rsidRDefault="000905B7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kalkulace vodného a stočného pro rok 2017.</w:t>
      </w:r>
    </w:p>
    <w:p w:rsidR="00745268" w:rsidRDefault="000905B7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kalkulace – vody předané a převzaté pro rok 2017.</w:t>
      </w:r>
    </w:p>
    <w:p w:rsidR="00745268" w:rsidRDefault="000905B7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poplatku za komunální odpad a bioodpad na rok 2017</w:t>
      </w:r>
      <w:r w:rsidR="00745268">
        <w:rPr>
          <w:rFonts w:ascii="Times New Roman" w:hAnsi="Times New Roman"/>
        </w:rPr>
        <w:t>.</w:t>
      </w:r>
    </w:p>
    <w:p w:rsidR="000905B7" w:rsidRDefault="000905B7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podání žádosti o dotaci na akci – Louňovice – samostatný výtlak z vrtu HJ5.</w:t>
      </w:r>
    </w:p>
    <w:p w:rsidR="00745268" w:rsidRDefault="000905B7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Smlouvy o dílo na zpracování žádosti o dotaci na akci – Louňovic</w:t>
      </w:r>
      <w:r w:rsidR="00180E7F">
        <w:rPr>
          <w:rFonts w:ascii="Times New Roman" w:hAnsi="Times New Roman"/>
        </w:rPr>
        <w:t>e – samostatný výtlak z vrtu HJ</w:t>
      </w:r>
      <w:r>
        <w:rPr>
          <w:rFonts w:ascii="Times New Roman" w:hAnsi="Times New Roman"/>
        </w:rPr>
        <w:t>5</w:t>
      </w:r>
      <w:r w:rsidR="00745268">
        <w:rPr>
          <w:rFonts w:ascii="Times New Roman" w:hAnsi="Times New Roman"/>
        </w:rPr>
        <w:t>.</w:t>
      </w:r>
    </w:p>
    <w:p w:rsidR="000905B7" w:rsidRDefault="000905B7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Darovací smlouvy na finanční příspěvek pro terapeutické centrum Modré dveře.</w:t>
      </w:r>
    </w:p>
    <w:p w:rsidR="00553126" w:rsidRPr="007068D0" w:rsidRDefault="00553126" w:rsidP="00000E9E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068D0">
        <w:rPr>
          <w:rFonts w:ascii="Times New Roman" w:hAnsi="Times New Roman"/>
        </w:rPr>
        <w:t>Diskuze.</w:t>
      </w:r>
    </w:p>
    <w:p w:rsidR="00B628B1" w:rsidRDefault="00553126" w:rsidP="003F6A55">
      <w:pPr>
        <w:pStyle w:val="Odstavecseseznamem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504A7">
        <w:rPr>
          <w:rFonts w:ascii="Times New Roman" w:hAnsi="Times New Roman"/>
        </w:rPr>
        <w:t>Závěr.</w:t>
      </w:r>
    </w:p>
    <w:p w:rsidR="003F6A55" w:rsidRPr="003504A7" w:rsidRDefault="00634F3A" w:rsidP="0090531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3504A7">
        <w:rPr>
          <w:rFonts w:ascii="Times New Roman" w:hAnsi="Times New Roman"/>
        </w:rPr>
        <w:t xml:space="preserve">            </w:t>
      </w:r>
    </w:p>
    <w:p w:rsidR="00272EF3" w:rsidRDefault="00272EF3" w:rsidP="00272EF3">
      <w:pPr>
        <w:pStyle w:val="Seznam"/>
        <w:numPr>
          <w:ilvl w:val="0"/>
          <w:numId w:val="30"/>
        </w:numPr>
        <w:spacing w:after="0" w:line="240" w:lineRule="auto"/>
        <w:ind w:left="284" w:hanging="284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Starosta navrhl rozšířit program o následující body:</w:t>
      </w:r>
    </w:p>
    <w:p w:rsidR="00745268" w:rsidRDefault="001C068A" w:rsidP="00745268">
      <w:pPr>
        <w:pStyle w:val="Seznam"/>
        <w:numPr>
          <w:ilvl w:val="0"/>
          <w:numId w:val="32"/>
        </w:numPr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Volba nového člena kontrolního výboru a předsedy kontrolního výboru.</w:t>
      </w:r>
    </w:p>
    <w:p w:rsidR="005D42D8" w:rsidRDefault="00CD3075" w:rsidP="00272EF3">
      <w:pPr>
        <w:pStyle w:val="Seznam"/>
        <w:numPr>
          <w:ilvl w:val="0"/>
          <w:numId w:val="32"/>
        </w:numPr>
        <w:spacing w:after="0" w:line="240" w:lineRule="auto"/>
        <w:rPr>
          <w:rFonts w:ascii="Times New Roman" w:hAnsi="Times New Roman"/>
          <w:lang w:eastAsia="cs-CZ"/>
        </w:rPr>
      </w:pPr>
      <w:r w:rsidRPr="005D42D8">
        <w:rPr>
          <w:rFonts w:ascii="Times New Roman" w:hAnsi="Times New Roman"/>
          <w:lang w:eastAsia="cs-CZ"/>
        </w:rPr>
        <w:t>Odsouhlasení nájemní smlouvy</w:t>
      </w:r>
      <w:r w:rsidR="005D42D8" w:rsidRPr="005D42D8">
        <w:rPr>
          <w:rFonts w:ascii="Times New Roman" w:hAnsi="Times New Roman"/>
          <w:lang w:eastAsia="cs-CZ"/>
        </w:rPr>
        <w:t xml:space="preserve"> na část nemovitosti (vodojemu)</w:t>
      </w:r>
      <w:r w:rsidR="00180E7F">
        <w:rPr>
          <w:rFonts w:ascii="Times New Roman" w:hAnsi="Times New Roman"/>
          <w:lang w:eastAsia="cs-CZ"/>
        </w:rPr>
        <w:t>.</w:t>
      </w:r>
    </w:p>
    <w:p w:rsidR="006F0164" w:rsidRPr="005D42D8" w:rsidRDefault="006F0164" w:rsidP="00272EF3">
      <w:pPr>
        <w:pStyle w:val="Seznam"/>
        <w:numPr>
          <w:ilvl w:val="0"/>
          <w:numId w:val="32"/>
        </w:numPr>
        <w:spacing w:after="0" w:line="240" w:lineRule="auto"/>
        <w:rPr>
          <w:rFonts w:ascii="Times New Roman" w:hAnsi="Times New Roman"/>
          <w:lang w:eastAsia="cs-CZ"/>
        </w:rPr>
      </w:pPr>
      <w:r w:rsidRPr="005D42D8">
        <w:rPr>
          <w:rFonts w:ascii="Times New Roman" w:hAnsi="Times New Roman"/>
          <w:lang w:eastAsia="cs-CZ"/>
        </w:rPr>
        <w:t>Odsouhl</w:t>
      </w:r>
      <w:r w:rsidR="001B6487">
        <w:rPr>
          <w:rFonts w:ascii="Times New Roman" w:hAnsi="Times New Roman"/>
          <w:lang w:eastAsia="cs-CZ"/>
        </w:rPr>
        <w:t>asení dodatku na stanovení nájemného</w:t>
      </w:r>
      <w:r w:rsidRPr="005D42D8">
        <w:rPr>
          <w:rFonts w:ascii="Times New Roman" w:hAnsi="Times New Roman"/>
          <w:lang w:eastAsia="cs-CZ"/>
        </w:rPr>
        <w:t xml:space="preserve"> na roky 2017-2020 k nájemní smlouvě o pronájmu lesních pozemků.</w:t>
      </w:r>
    </w:p>
    <w:p w:rsidR="006F0164" w:rsidRDefault="006F0164" w:rsidP="006F0164">
      <w:pPr>
        <w:pStyle w:val="Seznam"/>
        <w:spacing w:after="0" w:line="240" w:lineRule="auto"/>
        <w:ind w:left="465" w:firstLine="0"/>
        <w:rPr>
          <w:rFonts w:ascii="Times New Roman" w:hAnsi="Times New Roman"/>
          <w:lang w:eastAsia="cs-CZ"/>
        </w:rPr>
      </w:pPr>
    </w:p>
    <w:p w:rsidR="00272EF3" w:rsidRPr="006F0164" w:rsidRDefault="00272EF3" w:rsidP="006F0164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 w:rsidRPr="006F0164">
        <w:rPr>
          <w:rFonts w:ascii="Times New Roman" w:hAnsi="Times New Roman"/>
          <w:lang w:eastAsia="cs-CZ"/>
        </w:rPr>
        <w:t>Zastupitelé odsouhlasili program.</w:t>
      </w:r>
    </w:p>
    <w:p w:rsidR="000E38B2" w:rsidRPr="007068D0" w:rsidRDefault="000E38B2" w:rsidP="00867C6F">
      <w:pPr>
        <w:pStyle w:val="Seznam"/>
        <w:spacing w:after="0" w:line="240" w:lineRule="auto"/>
        <w:rPr>
          <w:rFonts w:ascii="Times New Roman" w:hAnsi="Times New Roman"/>
          <w:lang w:eastAsia="cs-CZ"/>
        </w:rPr>
      </w:pPr>
    </w:p>
    <w:p w:rsidR="00DB4EB2" w:rsidRDefault="006E27F3" w:rsidP="00000E9E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2) S</w:t>
      </w:r>
      <w:r w:rsidR="007325C5" w:rsidRPr="007068D0">
        <w:rPr>
          <w:rFonts w:ascii="Times New Roman" w:hAnsi="Times New Roman"/>
          <w:lang w:eastAsia="cs-CZ"/>
        </w:rPr>
        <w:t xml:space="preserve">tarosta </w:t>
      </w:r>
      <w:r w:rsidR="00F575B9" w:rsidRPr="007068D0">
        <w:rPr>
          <w:rFonts w:ascii="Times New Roman" w:hAnsi="Times New Roman"/>
          <w:lang w:eastAsia="cs-CZ"/>
        </w:rPr>
        <w:t>určil ověřovatele</w:t>
      </w:r>
      <w:r w:rsidR="007325C5" w:rsidRPr="007068D0">
        <w:rPr>
          <w:rFonts w:ascii="Times New Roman" w:hAnsi="Times New Roman"/>
          <w:lang w:eastAsia="cs-CZ"/>
        </w:rPr>
        <w:t>.</w:t>
      </w:r>
    </w:p>
    <w:p w:rsidR="000E38B2" w:rsidRPr="007068D0" w:rsidRDefault="000E38B2" w:rsidP="00000E9E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</w:p>
    <w:p w:rsidR="000E38B2" w:rsidRDefault="007325C5" w:rsidP="00000E9E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3) Kontrola usnesení z</w:t>
      </w:r>
      <w:r w:rsidR="00761CC0">
        <w:rPr>
          <w:rFonts w:ascii="Times New Roman" w:hAnsi="Times New Roman"/>
          <w:lang w:eastAsia="cs-CZ"/>
        </w:rPr>
        <w:t> </w:t>
      </w:r>
      <w:r w:rsidRPr="007068D0">
        <w:rPr>
          <w:rFonts w:ascii="Times New Roman" w:hAnsi="Times New Roman"/>
          <w:lang w:eastAsia="cs-CZ"/>
        </w:rPr>
        <w:t xml:space="preserve">minulého zastupitelstva. </w:t>
      </w:r>
      <w:r w:rsidR="00A127FD" w:rsidRPr="007068D0">
        <w:rPr>
          <w:rFonts w:ascii="Times New Roman" w:hAnsi="Times New Roman"/>
          <w:lang w:eastAsia="cs-CZ"/>
        </w:rPr>
        <w:t xml:space="preserve">    </w:t>
      </w:r>
    </w:p>
    <w:p w:rsidR="00DB4EB2" w:rsidRPr="007068D0" w:rsidRDefault="00A127FD" w:rsidP="00000E9E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 xml:space="preserve">   </w:t>
      </w:r>
    </w:p>
    <w:p w:rsidR="001C068A" w:rsidRDefault="0090531C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4) </w:t>
      </w:r>
      <w:r w:rsidR="001C068A">
        <w:rPr>
          <w:rFonts w:ascii="Times New Roman" w:eastAsia="Times New Roman" w:hAnsi="Times New Roman"/>
        </w:rPr>
        <w:t xml:space="preserve">Doplnění člena kontrolního výboru (kontrolní výbor musí mít lichý počet členů). Byl podán návrh starostou obce zvolit členem kontrolního výboru Ivana Matyse. </w:t>
      </w: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91/16</w:t>
      </w:r>
    </w:p>
    <w:p w:rsidR="001C068A" w:rsidRDefault="00FB503D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Zastupitelé volí členem</w:t>
      </w:r>
      <w:r w:rsidR="001C068A">
        <w:rPr>
          <w:rFonts w:ascii="Times New Roman" w:eastAsia="Times New Roman" w:hAnsi="Times New Roman"/>
          <w:i/>
        </w:rPr>
        <w:t xml:space="preserve"> kontrolního výboru Ivana Matyse.</w:t>
      </w: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Hlasování pro: </w:t>
      </w:r>
      <w:r w:rsidR="005552C8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 xml:space="preserve"> proti: </w:t>
      </w:r>
      <w:r w:rsidR="005552C8"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</w:rPr>
        <w:t xml:space="preserve"> zdržel se:</w:t>
      </w:r>
      <w:r w:rsidR="005552C8">
        <w:rPr>
          <w:rFonts w:ascii="Times New Roman" w:eastAsia="Times New Roman" w:hAnsi="Times New Roman"/>
        </w:rPr>
        <w:t xml:space="preserve"> 0</w:t>
      </w: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91/16 bylo přijato.</w:t>
      </w:r>
    </w:p>
    <w:p w:rsidR="001C068A" w:rsidRP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FB503D" w:rsidRDefault="00FB503D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FB503D" w:rsidRDefault="00FB503D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FB503D" w:rsidRDefault="00FB503D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5) Z důvodu změny ve složení zastupitelstva bude volba předsedy kontrolního výboru. Byl podán návrh starostou obce zvolit předsedou kontrolního výboru Ivana Matyse.</w:t>
      </w: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92/16</w:t>
      </w: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Zastupitelé volí předsedou kontrolního výboru Ivana Matyse.</w:t>
      </w: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Hlasování pro: </w:t>
      </w:r>
      <w:r w:rsidR="005F080B">
        <w:rPr>
          <w:rFonts w:ascii="Times New Roman" w:eastAsia="Times New Roman" w:hAnsi="Times New Roman"/>
        </w:rPr>
        <w:t xml:space="preserve">9 </w:t>
      </w:r>
      <w:r>
        <w:rPr>
          <w:rFonts w:ascii="Times New Roman" w:eastAsia="Times New Roman" w:hAnsi="Times New Roman"/>
        </w:rPr>
        <w:t>proti:</w:t>
      </w:r>
      <w:r w:rsidR="005F080B">
        <w:rPr>
          <w:rFonts w:ascii="Times New Roman" w:eastAsia="Times New Roman" w:hAnsi="Times New Roman"/>
        </w:rPr>
        <w:t xml:space="preserve"> 0 </w:t>
      </w:r>
      <w:r>
        <w:rPr>
          <w:rFonts w:ascii="Times New Roman" w:eastAsia="Times New Roman" w:hAnsi="Times New Roman"/>
        </w:rPr>
        <w:t>zdržel se:</w:t>
      </w:r>
      <w:r w:rsidR="005F080B">
        <w:rPr>
          <w:rFonts w:ascii="Times New Roman" w:eastAsia="Times New Roman" w:hAnsi="Times New Roman"/>
        </w:rPr>
        <w:t xml:space="preserve"> 0</w:t>
      </w: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92/16 bylo přijato</w:t>
      </w:r>
    </w:p>
    <w:p w:rsidR="009D7C28" w:rsidRDefault="009D7C2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5552C8" w:rsidRDefault="005552C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6) </w:t>
      </w:r>
      <w:r w:rsidR="00FB503D">
        <w:rPr>
          <w:rFonts w:ascii="Times New Roman" w:eastAsia="Times New Roman" w:hAnsi="Times New Roman"/>
        </w:rPr>
        <w:t>Doplnění</w:t>
      </w:r>
      <w:r>
        <w:rPr>
          <w:rFonts w:ascii="Times New Roman" w:eastAsia="Times New Roman" w:hAnsi="Times New Roman"/>
        </w:rPr>
        <w:t xml:space="preserve"> člena kulturní, školské a sociální komise – doplnění člena. Byl podán návrh starostou obce zvolit členkou kulturní komise Martinu Malinovou.</w:t>
      </w:r>
    </w:p>
    <w:p w:rsidR="005552C8" w:rsidRDefault="005552C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93/ 16</w:t>
      </w:r>
    </w:p>
    <w:p w:rsidR="005552C8" w:rsidRDefault="005552C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Zastupitelé volí členkou kulturní, školské a sociální komise Martinu Malinovou.</w:t>
      </w:r>
    </w:p>
    <w:p w:rsidR="005552C8" w:rsidRDefault="005552C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Hlasování pro: 9 proti: 0 zdržel se: 0</w:t>
      </w:r>
    </w:p>
    <w:p w:rsidR="005552C8" w:rsidRPr="005552C8" w:rsidRDefault="005552C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93/16 bylo přijato</w:t>
      </w:r>
    </w:p>
    <w:p w:rsidR="005552C8" w:rsidRDefault="005552C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5552C8" w:rsidRDefault="005A7BC9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="009D7C28">
        <w:rPr>
          <w:rFonts w:ascii="Times New Roman" w:eastAsia="Times New Roman" w:hAnsi="Times New Roman"/>
        </w:rPr>
        <w:t>) Z důvodu volby Ivana Matyse předsedou kontrolního výboru proběhne volba nového předsedy kulturní komise. Byl podán návrh starostou obce zvolit předsed</w:t>
      </w:r>
      <w:r w:rsidR="005552C8">
        <w:rPr>
          <w:rFonts w:ascii="Times New Roman" w:eastAsia="Times New Roman" w:hAnsi="Times New Roman"/>
        </w:rPr>
        <w:t>kyní</w:t>
      </w:r>
      <w:r w:rsidR="009D7C28">
        <w:rPr>
          <w:rFonts w:ascii="Times New Roman" w:eastAsia="Times New Roman" w:hAnsi="Times New Roman"/>
        </w:rPr>
        <w:t xml:space="preserve"> kulturní</w:t>
      </w:r>
      <w:r w:rsidR="005552C8">
        <w:rPr>
          <w:rFonts w:ascii="Times New Roman" w:eastAsia="Times New Roman" w:hAnsi="Times New Roman"/>
        </w:rPr>
        <w:t>, školské a sociální</w:t>
      </w:r>
      <w:r w:rsidR="009D7C28">
        <w:rPr>
          <w:rFonts w:ascii="Times New Roman" w:eastAsia="Times New Roman" w:hAnsi="Times New Roman"/>
        </w:rPr>
        <w:t xml:space="preserve"> komise</w:t>
      </w:r>
      <w:r w:rsidR="005552C8">
        <w:rPr>
          <w:rFonts w:ascii="Times New Roman" w:eastAsia="Times New Roman" w:hAnsi="Times New Roman"/>
        </w:rPr>
        <w:t xml:space="preserve"> Martinu Malinovou</w:t>
      </w:r>
      <w:r w:rsidR="009D7C28">
        <w:rPr>
          <w:rFonts w:ascii="Times New Roman" w:eastAsia="Times New Roman" w:hAnsi="Times New Roman"/>
        </w:rPr>
        <w:t>.</w:t>
      </w:r>
      <w:r w:rsidR="00CD3075">
        <w:rPr>
          <w:rFonts w:ascii="Times New Roman" w:eastAsia="Times New Roman" w:hAnsi="Times New Roman"/>
        </w:rPr>
        <w:t xml:space="preserve"> </w:t>
      </w:r>
    </w:p>
    <w:p w:rsidR="009D7C28" w:rsidRDefault="005552C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94</w:t>
      </w:r>
      <w:r w:rsidR="009D7C28">
        <w:rPr>
          <w:rFonts w:ascii="Times New Roman" w:eastAsia="Times New Roman" w:hAnsi="Times New Roman"/>
        </w:rPr>
        <w:t>/16</w:t>
      </w:r>
    </w:p>
    <w:p w:rsidR="005552C8" w:rsidRDefault="009D7C2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Zastupitelé volí předsed</w:t>
      </w:r>
      <w:r w:rsidR="005552C8">
        <w:rPr>
          <w:rFonts w:ascii="Times New Roman" w:eastAsia="Times New Roman" w:hAnsi="Times New Roman"/>
          <w:i/>
        </w:rPr>
        <w:t>kyní</w:t>
      </w:r>
      <w:r>
        <w:rPr>
          <w:rFonts w:ascii="Times New Roman" w:eastAsia="Times New Roman" w:hAnsi="Times New Roman"/>
          <w:i/>
        </w:rPr>
        <w:t xml:space="preserve"> kulturní</w:t>
      </w:r>
      <w:r w:rsidR="005552C8">
        <w:rPr>
          <w:rFonts w:ascii="Times New Roman" w:eastAsia="Times New Roman" w:hAnsi="Times New Roman"/>
          <w:i/>
        </w:rPr>
        <w:t>, školské a sociální</w:t>
      </w:r>
      <w:r>
        <w:rPr>
          <w:rFonts w:ascii="Times New Roman" w:eastAsia="Times New Roman" w:hAnsi="Times New Roman"/>
          <w:i/>
        </w:rPr>
        <w:t xml:space="preserve"> komise</w:t>
      </w:r>
      <w:r w:rsidR="005552C8">
        <w:rPr>
          <w:rFonts w:ascii="Times New Roman" w:eastAsia="Times New Roman" w:hAnsi="Times New Roman"/>
          <w:i/>
        </w:rPr>
        <w:t xml:space="preserve"> Martinu Malinovou.</w:t>
      </w:r>
    </w:p>
    <w:p w:rsidR="009D7C28" w:rsidRDefault="009D7C2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Hlasování pro: proti: zdržel se:</w:t>
      </w:r>
    </w:p>
    <w:p w:rsidR="009D7C28" w:rsidRPr="009D7C28" w:rsidRDefault="009D7C28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9</w:t>
      </w:r>
      <w:r w:rsidR="005552C8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/16 bylo přijato</w:t>
      </w:r>
    </w:p>
    <w:p w:rsidR="001C068A" w:rsidRDefault="001C068A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937562" w:rsidRDefault="005A7BC9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="001C068A">
        <w:rPr>
          <w:rFonts w:ascii="Times New Roman" w:eastAsia="Times New Roman" w:hAnsi="Times New Roman"/>
        </w:rPr>
        <w:t xml:space="preserve">) </w:t>
      </w:r>
      <w:r w:rsidR="000905B7">
        <w:rPr>
          <w:rFonts w:ascii="Times New Roman" w:eastAsia="Times New Roman" w:hAnsi="Times New Roman"/>
        </w:rPr>
        <w:t xml:space="preserve">Odsouhlasení kalkulace vodného a stočného pro rok 2017. Vodné pro rok 2017 ve výši </w:t>
      </w:r>
      <w:r w:rsidR="00937562">
        <w:rPr>
          <w:rFonts w:ascii="Times New Roman" w:eastAsia="Times New Roman" w:hAnsi="Times New Roman"/>
        </w:rPr>
        <w:t>37,37 Kč</w:t>
      </w:r>
      <w:r w:rsidR="000905B7">
        <w:rPr>
          <w:rFonts w:ascii="Times New Roman" w:eastAsia="Times New Roman" w:hAnsi="Times New Roman"/>
        </w:rPr>
        <w:t xml:space="preserve">, včetně DPH ve výši </w:t>
      </w:r>
      <w:r w:rsidR="00937562">
        <w:rPr>
          <w:rFonts w:ascii="Times New Roman" w:eastAsia="Times New Roman" w:hAnsi="Times New Roman"/>
        </w:rPr>
        <w:t>42,97 Kč.</w:t>
      </w:r>
      <w:r w:rsidR="000905B7">
        <w:rPr>
          <w:rFonts w:ascii="Times New Roman" w:eastAsia="Times New Roman" w:hAnsi="Times New Roman"/>
        </w:rPr>
        <w:t xml:space="preserve"> Stočné pro rok 2017 ve výši </w:t>
      </w:r>
      <w:r w:rsidR="00937562">
        <w:rPr>
          <w:rFonts w:ascii="Times New Roman" w:eastAsia="Times New Roman" w:hAnsi="Times New Roman"/>
        </w:rPr>
        <w:t>32,80 Kč</w:t>
      </w:r>
      <w:r w:rsidR="000905B7">
        <w:rPr>
          <w:rFonts w:ascii="Times New Roman" w:eastAsia="Times New Roman" w:hAnsi="Times New Roman"/>
        </w:rPr>
        <w:t xml:space="preserve">, včetně DPH ve výši </w:t>
      </w:r>
      <w:r w:rsidR="00937562">
        <w:rPr>
          <w:rFonts w:ascii="Times New Roman" w:eastAsia="Times New Roman" w:hAnsi="Times New Roman"/>
        </w:rPr>
        <w:t>37,72 Kč.</w:t>
      </w:r>
    </w:p>
    <w:p w:rsidR="000905B7" w:rsidRDefault="000905B7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9</w:t>
      </w:r>
      <w:r w:rsidR="005552C8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>/16</w:t>
      </w:r>
    </w:p>
    <w:p w:rsidR="000905B7" w:rsidRPr="000905B7" w:rsidRDefault="000905B7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Zastupitelé odsouhlasili kalkulaci vodného a stočného pro rok 2017. Vodné ve výši</w:t>
      </w:r>
      <w:r w:rsidR="00937562">
        <w:rPr>
          <w:rFonts w:ascii="Times New Roman" w:eastAsia="Times New Roman" w:hAnsi="Times New Roman"/>
          <w:i/>
        </w:rPr>
        <w:t xml:space="preserve"> 37,37 Kč</w:t>
      </w:r>
      <w:r>
        <w:rPr>
          <w:rFonts w:ascii="Times New Roman" w:eastAsia="Times New Roman" w:hAnsi="Times New Roman"/>
          <w:i/>
        </w:rPr>
        <w:t xml:space="preserve">, včetně DPH ve výši </w:t>
      </w:r>
      <w:r w:rsidR="00180E7F">
        <w:rPr>
          <w:rFonts w:ascii="Times New Roman" w:eastAsia="Times New Roman" w:hAnsi="Times New Roman"/>
          <w:i/>
        </w:rPr>
        <w:t xml:space="preserve">42,97 Kč. </w:t>
      </w:r>
      <w:r>
        <w:rPr>
          <w:rFonts w:ascii="Times New Roman" w:eastAsia="Times New Roman" w:hAnsi="Times New Roman"/>
          <w:i/>
        </w:rPr>
        <w:t xml:space="preserve"> Stočné pro rok 2017 ve výši </w:t>
      </w:r>
      <w:r w:rsidR="00180E7F">
        <w:rPr>
          <w:rFonts w:ascii="Times New Roman" w:eastAsia="Times New Roman" w:hAnsi="Times New Roman"/>
          <w:i/>
        </w:rPr>
        <w:t>32,80 Kč</w:t>
      </w:r>
      <w:r>
        <w:rPr>
          <w:rFonts w:ascii="Times New Roman" w:eastAsia="Times New Roman" w:hAnsi="Times New Roman"/>
          <w:i/>
        </w:rPr>
        <w:t xml:space="preserve">, včetně DPH ve výši </w:t>
      </w:r>
      <w:r w:rsidR="00180E7F">
        <w:rPr>
          <w:rFonts w:ascii="Times New Roman" w:eastAsia="Times New Roman" w:hAnsi="Times New Roman"/>
          <w:i/>
        </w:rPr>
        <w:t>37,72 Kč.</w:t>
      </w:r>
    </w:p>
    <w:p w:rsidR="000905B7" w:rsidRDefault="000905B7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Hlasování pro: </w:t>
      </w:r>
      <w:r w:rsidR="00A90943">
        <w:rPr>
          <w:rFonts w:ascii="Times New Roman" w:eastAsia="Times New Roman" w:hAnsi="Times New Roman"/>
        </w:rPr>
        <w:t xml:space="preserve">9 </w:t>
      </w:r>
      <w:r>
        <w:rPr>
          <w:rFonts w:ascii="Times New Roman" w:eastAsia="Times New Roman" w:hAnsi="Times New Roman"/>
        </w:rPr>
        <w:t xml:space="preserve">proti: </w:t>
      </w:r>
      <w:r w:rsidR="00A90943">
        <w:rPr>
          <w:rFonts w:ascii="Times New Roman" w:eastAsia="Times New Roman" w:hAnsi="Times New Roman"/>
        </w:rPr>
        <w:t xml:space="preserve">0 </w:t>
      </w:r>
      <w:r>
        <w:rPr>
          <w:rFonts w:ascii="Times New Roman" w:eastAsia="Times New Roman" w:hAnsi="Times New Roman"/>
        </w:rPr>
        <w:t>zdržel se:</w:t>
      </w:r>
      <w:r w:rsidR="00A90943">
        <w:rPr>
          <w:rFonts w:ascii="Times New Roman" w:eastAsia="Times New Roman" w:hAnsi="Times New Roman"/>
        </w:rPr>
        <w:t xml:space="preserve"> 0</w:t>
      </w:r>
    </w:p>
    <w:p w:rsidR="000905B7" w:rsidRDefault="002469F0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9</w:t>
      </w:r>
      <w:r w:rsidR="005552C8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/16 bylo přijato </w:t>
      </w:r>
    </w:p>
    <w:p w:rsidR="002469F0" w:rsidRPr="00F35E3F" w:rsidRDefault="002469F0" w:rsidP="00000E9E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0905B7" w:rsidRDefault="005A7BC9" w:rsidP="00EE6381">
      <w:pPr>
        <w:pStyle w:val="Odstavecseseznamem1"/>
        <w:tabs>
          <w:tab w:val="left" w:pos="723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  <w:r w:rsidR="0090531C">
        <w:rPr>
          <w:rFonts w:ascii="Times New Roman" w:eastAsia="Times New Roman" w:hAnsi="Times New Roman"/>
        </w:rPr>
        <w:t xml:space="preserve">) </w:t>
      </w:r>
      <w:r w:rsidR="000905B7">
        <w:rPr>
          <w:rFonts w:ascii="Times New Roman" w:eastAsia="Times New Roman" w:hAnsi="Times New Roman"/>
        </w:rPr>
        <w:t xml:space="preserve">Odsouhlasení kalkulace </w:t>
      </w:r>
      <w:r w:rsidR="00EE6381">
        <w:rPr>
          <w:rFonts w:ascii="Times New Roman" w:eastAsia="Times New Roman" w:hAnsi="Times New Roman"/>
        </w:rPr>
        <w:t xml:space="preserve">– vody předané a převzaté pro rok 2017. </w:t>
      </w:r>
      <w:r w:rsidR="00E559F7">
        <w:rPr>
          <w:rFonts w:ascii="Times New Roman" w:eastAsia="Times New Roman" w:hAnsi="Times New Roman"/>
        </w:rPr>
        <w:t xml:space="preserve">Voda předaná pro rok 2017 ve výši </w:t>
      </w:r>
      <w:r w:rsidR="00937562">
        <w:rPr>
          <w:rFonts w:ascii="Times New Roman" w:eastAsia="Times New Roman" w:hAnsi="Times New Roman"/>
        </w:rPr>
        <w:t>39,25 Kč</w:t>
      </w:r>
      <w:r w:rsidR="00A90943">
        <w:rPr>
          <w:rFonts w:ascii="Times New Roman" w:eastAsia="Times New Roman" w:hAnsi="Times New Roman"/>
        </w:rPr>
        <w:t>,</w:t>
      </w:r>
      <w:r w:rsidR="00E559F7">
        <w:rPr>
          <w:rFonts w:ascii="Times New Roman" w:eastAsia="Times New Roman" w:hAnsi="Times New Roman"/>
        </w:rPr>
        <w:t xml:space="preserve"> včetně DPH</w:t>
      </w:r>
      <w:r w:rsidR="00937562">
        <w:rPr>
          <w:rFonts w:ascii="Times New Roman" w:eastAsia="Times New Roman" w:hAnsi="Times New Roman"/>
        </w:rPr>
        <w:t xml:space="preserve"> 45,13 Kč</w:t>
      </w:r>
      <w:r w:rsidR="00E559F7">
        <w:rPr>
          <w:rFonts w:ascii="Times New Roman" w:eastAsia="Times New Roman" w:hAnsi="Times New Roman"/>
        </w:rPr>
        <w:t xml:space="preserve">, voda převzatá ve výši </w:t>
      </w:r>
      <w:r w:rsidR="00937562">
        <w:rPr>
          <w:rFonts w:ascii="Times New Roman" w:eastAsia="Times New Roman" w:hAnsi="Times New Roman"/>
        </w:rPr>
        <w:t>27,19 Kč,</w:t>
      </w:r>
      <w:r w:rsidR="00E559F7">
        <w:rPr>
          <w:rFonts w:ascii="Times New Roman" w:eastAsia="Times New Roman" w:hAnsi="Times New Roman"/>
        </w:rPr>
        <w:t xml:space="preserve"> včetně DPH</w:t>
      </w:r>
      <w:r w:rsidR="00937562">
        <w:rPr>
          <w:rFonts w:ascii="Times New Roman" w:eastAsia="Times New Roman" w:hAnsi="Times New Roman"/>
        </w:rPr>
        <w:t xml:space="preserve"> 31,27 Kč</w:t>
      </w:r>
      <w:r w:rsidR="00E559F7">
        <w:rPr>
          <w:rFonts w:ascii="Times New Roman" w:eastAsia="Times New Roman" w:hAnsi="Times New Roman"/>
        </w:rPr>
        <w:t>.</w:t>
      </w:r>
    </w:p>
    <w:p w:rsidR="002469F0" w:rsidRDefault="002469F0" w:rsidP="00EE6381">
      <w:pPr>
        <w:pStyle w:val="Odstavecseseznamem1"/>
        <w:tabs>
          <w:tab w:val="left" w:pos="723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9</w:t>
      </w:r>
      <w:r w:rsidR="005552C8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/16</w:t>
      </w:r>
    </w:p>
    <w:p w:rsidR="002469F0" w:rsidRPr="002469F0" w:rsidRDefault="002469F0" w:rsidP="00EE6381">
      <w:pPr>
        <w:pStyle w:val="Odstavecseseznamem1"/>
        <w:tabs>
          <w:tab w:val="left" w:pos="723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Zastupitelé odsouhlasili kalkulaci vody předané a převzaté pro rok 2017. Voda předaná pro rok 2017 ve výši </w:t>
      </w:r>
      <w:r w:rsidR="00937562">
        <w:rPr>
          <w:rFonts w:ascii="Times New Roman" w:eastAsia="Times New Roman" w:hAnsi="Times New Roman"/>
          <w:i/>
        </w:rPr>
        <w:t>39,25 Kč</w:t>
      </w:r>
      <w:r>
        <w:rPr>
          <w:rFonts w:ascii="Times New Roman" w:eastAsia="Times New Roman" w:hAnsi="Times New Roman"/>
          <w:i/>
        </w:rPr>
        <w:t>, včetně DPH</w:t>
      </w:r>
      <w:r w:rsidR="00937562">
        <w:rPr>
          <w:rFonts w:ascii="Times New Roman" w:eastAsia="Times New Roman" w:hAnsi="Times New Roman"/>
          <w:i/>
        </w:rPr>
        <w:t xml:space="preserve"> 45,13 Kč</w:t>
      </w:r>
      <w:r>
        <w:rPr>
          <w:rFonts w:ascii="Times New Roman" w:eastAsia="Times New Roman" w:hAnsi="Times New Roman"/>
          <w:i/>
        </w:rPr>
        <w:t>. Voda převzatá ve výši</w:t>
      </w:r>
      <w:r w:rsidR="00937562">
        <w:rPr>
          <w:rFonts w:ascii="Times New Roman" w:eastAsia="Times New Roman" w:hAnsi="Times New Roman"/>
          <w:i/>
        </w:rPr>
        <w:t xml:space="preserve"> 27,19 Kč,</w:t>
      </w:r>
      <w:r>
        <w:rPr>
          <w:rFonts w:ascii="Times New Roman" w:eastAsia="Times New Roman" w:hAnsi="Times New Roman"/>
          <w:i/>
        </w:rPr>
        <w:t xml:space="preserve"> včetně DPH</w:t>
      </w:r>
      <w:r w:rsidR="00937562">
        <w:rPr>
          <w:rFonts w:ascii="Times New Roman" w:eastAsia="Times New Roman" w:hAnsi="Times New Roman"/>
          <w:i/>
        </w:rPr>
        <w:t xml:space="preserve"> 31,27 Kč</w:t>
      </w:r>
      <w:r>
        <w:rPr>
          <w:rFonts w:ascii="Times New Roman" w:eastAsia="Times New Roman" w:hAnsi="Times New Roman"/>
          <w:i/>
        </w:rPr>
        <w:t>.</w:t>
      </w:r>
    </w:p>
    <w:p w:rsidR="003504A7" w:rsidRPr="00D45922" w:rsidRDefault="003504A7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 w:rsidRPr="00D45922">
        <w:rPr>
          <w:rFonts w:ascii="Times New Roman" w:eastAsia="Times New Roman" w:hAnsi="Times New Roman"/>
        </w:rPr>
        <w:t>Hlasování pro:</w:t>
      </w:r>
      <w:r w:rsidR="00A90943">
        <w:rPr>
          <w:rFonts w:ascii="Times New Roman" w:eastAsia="Times New Roman" w:hAnsi="Times New Roman"/>
        </w:rPr>
        <w:t xml:space="preserve"> 9</w:t>
      </w:r>
      <w:r w:rsidR="007B1E8D">
        <w:rPr>
          <w:rFonts w:ascii="Times New Roman" w:eastAsia="Times New Roman" w:hAnsi="Times New Roman"/>
        </w:rPr>
        <w:t xml:space="preserve"> </w:t>
      </w:r>
      <w:r w:rsidRPr="00D45922">
        <w:rPr>
          <w:rFonts w:ascii="Times New Roman" w:eastAsia="Times New Roman" w:hAnsi="Times New Roman"/>
        </w:rPr>
        <w:t xml:space="preserve">proti: </w:t>
      </w:r>
      <w:r w:rsidR="0090531C">
        <w:rPr>
          <w:rFonts w:ascii="Times New Roman" w:eastAsia="Times New Roman" w:hAnsi="Times New Roman"/>
        </w:rPr>
        <w:t>0</w:t>
      </w:r>
      <w:r w:rsidRPr="00D45922">
        <w:rPr>
          <w:rFonts w:ascii="Times New Roman" w:eastAsia="Times New Roman" w:hAnsi="Times New Roman"/>
        </w:rPr>
        <w:t xml:space="preserve"> zdržel se:</w:t>
      </w:r>
      <w:r w:rsidR="0090531C">
        <w:rPr>
          <w:rFonts w:ascii="Times New Roman" w:eastAsia="Times New Roman" w:hAnsi="Times New Roman"/>
        </w:rPr>
        <w:t xml:space="preserve"> 0</w:t>
      </w:r>
    </w:p>
    <w:p w:rsidR="003504A7" w:rsidRPr="003504A7" w:rsidRDefault="003504A7" w:rsidP="003504A7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 w:rsidRPr="00D45922">
        <w:rPr>
          <w:rFonts w:ascii="Times New Roman" w:eastAsia="Times New Roman" w:hAnsi="Times New Roman"/>
        </w:rPr>
        <w:t xml:space="preserve">Usnesení č. </w:t>
      </w:r>
      <w:r w:rsidR="00CA6AA6">
        <w:rPr>
          <w:rFonts w:ascii="Times New Roman" w:eastAsia="Times New Roman" w:hAnsi="Times New Roman"/>
        </w:rPr>
        <w:t>9</w:t>
      </w:r>
      <w:r w:rsidR="005552C8">
        <w:rPr>
          <w:rFonts w:ascii="Times New Roman" w:eastAsia="Times New Roman" w:hAnsi="Times New Roman"/>
        </w:rPr>
        <w:t>6</w:t>
      </w:r>
      <w:r w:rsidRPr="00D45922">
        <w:rPr>
          <w:rFonts w:ascii="Times New Roman" w:eastAsia="Times New Roman" w:hAnsi="Times New Roman"/>
        </w:rPr>
        <w:t xml:space="preserve">/16 bylo přijato </w:t>
      </w:r>
    </w:p>
    <w:p w:rsidR="002469F0" w:rsidRDefault="002469F0" w:rsidP="00272EF3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2469F0" w:rsidRDefault="005A7BC9" w:rsidP="00272EF3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</w:t>
      </w:r>
      <w:r w:rsidR="008F2D38" w:rsidRPr="007068D0">
        <w:rPr>
          <w:rFonts w:ascii="Times New Roman" w:eastAsia="Times New Roman" w:hAnsi="Times New Roman"/>
        </w:rPr>
        <w:t>)</w:t>
      </w:r>
      <w:r w:rsidR="00157B8D" w:rsidRPr="007068D0">
        <w:rPr>
          <w:rFonts w:ascii="Times New Roman" w:eastAsia="Times New Roman" w:hAnsi="Times New Roman"/>
        </w:rPr>
        <w:t xml:space="preserve"> </w:t>
      </w:r>
      <w:r w:rsidR="002469F0">
        <w:rPr>
          <w:rFonts w:ascii="Times New Roman" w:eastAsia="Times New Roman" w:hAnsi="Times New Roman"/>
        </w:rPr>
        <w:t xml:space="preserve">Odsouhlasení </w:t>
      </w:r>
      <w:r w:rsidR="002469F0" w:rsidRPr="002469F0">
        <w:rPr>
          <w:rFonts w:ascii="Times New Roman" w:eastAsia="Times New Roman" w:hAnsi="Times New Roman"/>
        </w:rPr>
        <w:t>poplatku za komunál</w:t>
      </w:r>
      <w:r w:rsidR="00867605">
        <w:rPr>
          <w:rFonts w:ascii="Times New Roman" w:eastAsia="Times New Roman" w:hAnsi="Times New Roman"/>
        </w:rPr>
        <w:t xml:space="preserve">ní odpad a </w:t>
      </w:r>
      <w:proofErr w:type="spellStart"/>
      <w:r w:rsidR="00867605">
        <w:rPr>
          <w:rFonts w:ascii="Times New Roman" w:eastAsia="Times New Roman" w:hAnsi="Times New Roman"/>
        </w:rPr>
        <w:t>bioodpad</w:t>
      </w:r>
      <w:proofErr w:type="spellEnd"/>
      <w:r w:rsidR="00867605">
        <w:rPr>
          <w:rFonts w:ascii="Times New Roman" w:eastAsia="Times New Roman" w:hAnsi="Times New Roman"/>
        </w:rPr>
        <w:t xml:space="preserve"> na rok 2017 – odsouhlasení Obecně závazné vyhlášky Obce Louňovice č. 2/2016, kterou se stanoví poplatek za komunální odpad na území Obce Louňovice.</w:t>
      </w:r>
    </w:p>
    <w:p w:rsidR="007E6820" w:rsidRDefault="00CA6AA6" w:rsidP="00272EF3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9</w:t>
      </w:r>
      <w:r w:rsidR="005552C8">
        <w:rPr>
          <w:rFonts w:ascii="Times New Roman" w:eastAsia="Times New Roman" w:hAnsi="Times New Roman"/>
        </w:rPr>
        <w:t>7</w:t>
      </w:r>
      <w:r w:rsidR="007E6820">
        <w:rPr>
          <w:rFonts w:ascii="Times New Roman" w:eastAsia="Times New Roman" w:hAnsi="Times New Roman"/>
        </w:rPr>
        <w:t>/16</w:t>
      </w:r>
    </w:p>
    <w:p w:rsidR="002469F0" w:rsidRDefault="00F76D94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Zastupitelé </w:t>
      </w:r>
      <w:r w:rsidR="002021A2" w:rsidRPr="007068D0">
        <w:rPr>
          <w:rFonts w:ascii="Times New Roman" w:eastAsia="Times New Roman" w:hAnsi="Times New Roman"/>
          <w:i/>
        </w:rPr>
        <w:t>od</w:t>
      </w:r>
      <w:r w:rsidR="00811314" w:rsidRPr="007068D0">
        <w:rPr>
          <w:rFonts w:ascii="Times New Roman" w:eastAsia="Times New Roman" w:hAnsi="Times New Roman"/>
          <w:i/>
        </w:rPr>
        <w:t>souhlas</w:t>
      </w:r>
      <w:r w:rsidR="002021A2" w:rsidRPr="007068D0">
        <w:rPr>
          <w:rFonts w:ascii="Times New Roman" w:eastAsia="Times New Roman" w:hAnsi="Times New Roman"/>
          <w:i/>
        </w:rPr>
        <w:t>ili</w:t>
      </w:r>
      <w:r w:rsidR="00CA6AA6">
        <w:rPr>
          <w:rFonts w:ascii="Times New Roman" w:eastAsia="Times New Roman" w:hAnsi="Times New Roman"/>
          <w:i/>
        </w:rPr>
        <w:t xml:space="preserve"> </w:t>
      </w:r>
      <w:r w:rsidR="00867605">
        <w:rPr>
          <w:rFonts w:ascii="Times New Roman" w:eastAsia="Times New Roman" w:hAnsi="Times New Roman"/>
          <w:i/>
        </w:rPr>
        <w:t xml:space="preserve">Obecně závaznou vyhlášku Obce Louňovice </w:t>
      </w:r>
      <w:r w:rsidR="008434E4">
        <w:rPr>
          <w:rFonts w:ascii="Times New Roman" w:eastAsia="Times New Roman" w:hAnsi="Times New Roman"/>
          <w:i/>
        </w:rPr>
        <w:t xml:space="preserve">č. 2/2016, kterou se stanoví poplatek za komunální odpad na území Obce Louňovice. </w:t>
      </w:r>
    </w:p>
    <w:p w:rsidR="00E264BC" w:rsidRPr="00E264BC" w:rsidRDefault="00E264BC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 w:rsidRPr="00E264BC">
        <w:rPr>
          <w:rFonts w:ascii="Times New Roman" w:eastAsia="Times New Roman" w:hAnsi="Times New Roman"/>
        </w:rPr>
        <w:t xml:space="preserve">Hlasování pro: </w:t>
      </w:r>
      <w:r w:rsidR="008434E4">
        <w:rPr>
          <w:rFonts w:ascii="Times New Roman" w:eastAsia="Times New Roman" w:hAnsi="Times New Roman"/>
        </w:rPr>
        <w:t xml:space="preserve">9 proti: 0 </w:t>
      </w:r>
      <w:r w:rsidRPr="00E264BC">
        <w:rPr>
          <w:rFonts w:ascii="Times New Roman" w:eastAsia="Times New Roman" w:hAnsi="Times New Roman"/>
        </w:rPr>
        <w:t>zdržel se: 0</w:t>
      </w:r>
    </w:p>
    <w:p w:rsidR="00E264BC" w:rsidRDefault="00CA6AA6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9</w:t>
      </w:r>
      <w:r w:rsidR="005552C8">
        <w:rPr>
          <w:rFonts w:ascii="Times New Roman" w:eastAsia="Times New Roman" w:hAnsi="Times New Roman"/>
        </w:rPr>
        <w:t>7</w:t>
      </w:r>
      <w:r w:rsidR="00E264BC" w:rsidRPr="00E264BC">
        <w:rPr>
          <w:rFonts w:ascii="Times New Roman" w:eastAsia="Times New Roman" w:hAnsi="Times New Roman"/>
        </w:rPr>
        <w:t xml:space="preserve">/16 bylo přijato </w:t>
      </w:r>
    </w:p>
    <w:p w:rsidR="00CD3075" w:rsidRDefault="00CD3075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5D42D8" w:rsidRPr="005D42D8" w:rsidRDefault="00CD3075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1</w:t>
      </w:r>
      <w:r w:rsidR="005A7BC9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) Odsouhlasení nájemní smlouvy</w:t>
      </w:r>
      <w:r w:rsidR="005D42D8">
        <w:rPr>
          <w:rFonts w:ascii="Times New Roman" w:eastAsia="Times New Roman" w:hAnsi="Times New Roman"/>
        </w:rPr>
        <w:t xml:space="preserve"> o části nemovitosti</w:t>
      </w:r>
      <w:r>
        <w:rPr>
          <w:rFonts w:ascii="Times New Roman" w:eastAsia="Times New Roman" w:hAnsi="Times New Roman"/>
        </w:rPr>
        <w:t xml:space="preserve"> z důvodu změny vl</w:t>
      </w:r>
      <w:r w:rsidRPr="005D42D8">
        <w:rPr>
          <w:rFonts w:ascii="Times New Roman" w:eastAsia="Times New Roman" w:hAnsi="Times New Roman"/>
        </w:rPr>
        <w:t>astníka</w:t>
      </w:r>
      <w:r w:rsidR="005D42D8" w:rsidRPr="005D42D8">
        <w:rPr>
          <w:rFonts w:ascii="Times New Roman" w:hAnsi="Times New Roman"/>
        </w:rPr>
        <w:t xml:space="preserve"> zařízení umístěného na vodojemu, </w:t>
      </w:r>
      <w:proofErr w:type="spellStart"/>
      <w:r w:rsidR="005D42D8" w:rsidRPr="005D42D8">
        <w:rPr>
          <w:rFonts w:ascii="Times New Roman" w:hAnsi="Times New Roman"/>
        </w:rPr>
        <w:t>p.č</w:t>
      </w:r>
      <w:proofErr w:type="spellEnd"/>
      <w:r w:rsidR="005D42D8" w:rsidRPr="005D42D8">
        <w:rPr>
          <w:rFonts w:ascii="Times New Roman" w:hAnsi="Times New Roman"/>
        </w:rPr>
        <w:t>. 70/2 v k.</w:t>
      </w:r>
      <w:proofErr w:type="spellStart"/>
      <w:r w:rsidR="005D42D8" w:rsidRPr="005D42D8">
        <w:rPr>
          <w:rFonts w:ascii="Times New Roman" w:hAnsi="Times New Roman"/>
        </w:rPr>
        <w:t>ú</w:t>
      </w:r>
      <w:proofErr w:type="spellEnd"/>
      <w:r w:rsidR="005D42D8" w:rsidRPr="005D42D8">
        <w:rPr>
          <w:rFonts w:ascii="Times New Roman" w:hAnsi="Times New Roman"/>
        </w:rPr>
        <w:t>. a obci Louňovice.</w:t>
      </w:r>
    </w:p>
    <w:p w:rsidR="00013F11" w:rsidRDefault="008434E4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Bod je přesunut na příští zastupitelstvo.</w:t>
      </w:r>
    </w:p>
    <w:p w:rsidR="00FB503D" w:rsidRDefault="00FB503D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</w:p>
    <w:p w:rsidR="00FB503D" w:rsidRDefault="00FB503D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</w:p>
    <w:p w:rsidR="00FB503D" w:rsidRDefault="00FB503D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</w:p>
    <w:p w:rsidR="00FB503D" w:rsidRDefault="00FB503D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</w:p>
    <w:p w:rsidR="00FB503D" w:rsidRDefault="00FB503D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</w:p>
    <w:p w:rsidR="008434E4" w:rsidRPr="008434E4" w:rsidRDefault="008434E4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</w:p>
    <w:p w:rsidR="00013F11" w:rsidRDefault="00013F11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  <w:r w:rsidR="005A7BC9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) </w:t>
      </w:r>
      <w:r w:rsidRPr="002469F0">
        <w:rPr>
          <w:rFonts w:ascii="Times New Roman" w:eastAsia="Times New Roman" w:hAnsi="Times New Roman"/>
        </w:rPr>
        <w:t>Odsouhlasení podání žádosti o dotaci na akci – Louňovice – samostatný výtlak z vrtu HJ5.</w:t>
      </w:r>
    </w:p>
    <w:p w:rsidR="00013F11" w:rsidRPr="00013F11" w:rsidRDefault="00013F11" w:rsidP="00082101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Zastupitelé odsouhlasili podání žádosti o dotaci na akci – Louňovice – samostatný výtlak z vrtu HJ5.</w:t>
      </w:r>
    </w:p>
    <w:p w:rsidR="008434E4" w:rsidRPr="007068D0" w:rsidRDefault="008434E4" w:rsidP="00000E9E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2469F0" w:rsidRDefault="00013F11" w:rsidP="00920735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  <w:r w:rsidR="005A7BC9">
        <w:rPr>
          <w:rFonts w:ascii="Times New Roman" w:eastAsia="Times New Roman" w:hAnsi="Times New Roman"/>
        </w:rPr>
        <w:t>3</w:t>
      </w:r>
      <w:r w:rsidR="00CA1F30" w:rsidRPr="007068D0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</w:t>
      </w:r>
      <w:r w:rsidRPr="00013F11">
        <w:rPr>
          <w:rFonts w:ascii="Times New Roman" w:eastAsia="Times New Roman" w:hAnsi="Times New Roman"/>
        </w:rPr>
        <w:t>Odsouhlasení Smlouvy o dílo na zpracování žádosti o dotaci na akci – Louňovic</w:t>
      </w:r>
      <w:r w:rsidR="005552C8">
        <w:rPr>
          <w:rFonts w:ascii="Times New Roman" w:eastAsia="Times New Roman" w:hAnsi="Times New Roman"/>
        </w:rPr>
        <w:t>e – samostatný výtlak z vrtu HJ</w:t>
      </w:r>
      <w:r w:rsidRPr="00013F11">
        <w:rPr>
          <w:rFonts w:ascii="Times New Roman" w:eastAsia="Times New Roman" w:hAnsi="Times New Roman"/>
        </w:rPr>
        <w:t>5.</w:t>
      </w:r>
    </w:p>
    <w:p w:rsidR="003E1D60" w:rsidRDefault="003E1D60" w:rsidP="00920735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98/16</w:t>
      </w:r>
    </w:p>
    <w:p w:rsidR="00013F11" w:rsidRDefault="00013F11" w:rsidP="00920735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Zastupitelé odsouhlasili Smlouvu o dílo na zpracování žádosti o dotaci na akci – Louňovice</w:t>
      </w:r>
      <w:r w:rsidR="00A83CFD">
        <w:rPr>
          <w:rFonts w:ascii="Times New Roman" w:eastAsia="Times New Roman" w:hAnsi="Times New Roman"/>
          <w:i/>
        </w:rPr>
        <w:t xml:space="preserve"> – samostatný výtlak z vrtu HJ5 s firmou LK </w:t>
      </w:r>
      <w:proofErr w:type="spellStart"/>
      <w:r w:rsidR="00A83CFD">
        <w:rPr>
          <w:rFonts w:ascii="Times New Roman" w:eastAsia="Times New Roman" w:hAnsi="Times New Roman"/>
          <w:i/>
        </w:rPr>
        <w:t>Advisory</w:t>
      </w:r>
      <w:proofErr w:type="spellEnd"/>
      <w:r w:rsidR="00A83CFD">
        <w:rPr>
          <w:rFonts w:ascii="Times New Roman" w:eastAsia="Times New Roman" w:hAnsi="Times New Roman"/>
          <w:i/>
        </w:rPr>
        <w:t>, s.r.o.</w:t>
      </w:r>
    </w:p>
    <w:p w:rsidR="003E1D60" w:rsidRDefault="003E1D60" w:rsidP="00920735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Hlasování pro: 9 proti: 0 zdržel se: 0</w:t>
      </w:r>
    </w:p>
    <w:p w:rsidR="003E1D60" w:rsidRPr="003E1D60" w:rsidRDefault="003E1D60" w:rsidP="00920735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98/16 bylo přijato</w:t>
      </w:r>
    </w:p>
    <w:p w:rsidR="00013F11" w:rsidRDefault="00013F11" w:rsidP="00920735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</w:p>
    <w:p w:rsidR="00C754A1" w:rsidRDefault="005A7BC9" w:rsidP="002469F0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14</w:t>
      </w:r>
      <w:r w:rsidR="00C754A1">
        <w:rPr>
          <w:rFonts w:ascii="Times New Roman" w:eastAsia="Times New Roman" w:hAnsi="Times New Roman"/>
        </w:rPr>
        <w:t xml:space="preserve">) </w:t>
      </w:r>
      <w:r w:rsidR="002469F0" w:rsidRPr="002469F0">
        <w:rPr>
          <w:rFonts w:ascii="Times New Roman" w:eastAsia="Times New Roman" w:hAnsi="Times New Roman"/>
        </w:rPr>
        <w:t>Odsouhlasení Darovací smlouvy na finanční příspěvek pro terapeutické centrum Modré dveře.</w:t>
      </w:r>
    </w:p>
    <w:p w:rsidR="00013F11" w:rsidRPr="00013F11" w:rsidRDefault="00013F11" w:rsidP="002469F0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Zastupitelé odsouhlasili Darovací smlouvu na finanční příspěvek pro terapeutické centrum Modré dveře. </w:t>
      </w:r>
    </w:p>
    <w:p w:rsidR="00C754A1" w:rsidRDefault="00C754A1" w:rsidP="00920735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</w:p>
    <w:p w:rsidR="006F0164" w:rsidRDefault="006F0164" w:rsidP="006F016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>
        <w:rPr>
          <w:rFonts w:ascii="Times New Roman" w:eastAsia="Times New Roman" w:hAnsi="Times New Roman"/>
        </w:rPr>
        <w:t>1</w:t>
      </w:r>
      <w:r w:rsidR="005A7BC9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) </w:t>
      </w:r>
      <w:r w:rsidRPr="006F0164">
        <w:rPr>
          <w:rFonts w:ascii="Times New Roman" w:hAnsi="Times New Roman"/>
          <w:lang w:eastAsia="cs-CZ"/>
        </w:rPr>
        <w:t xml:space="preserve">Odsouhlasení dodatku </w:t>
      </w:r>
      <w:r>
        <w:rPr>
          <w:rFonts w:ascii="Times New Roman" w:hAnsi="Times New Roman"/>
          <w:lang w:eastAsia="cs-CZ"/>
        </w:rPr>
        <w:t>na stanovení náj</w:t>
      </w:r>
      <w:r w:rsidR="001B6487">
        <w:rPr>
          <w:rFonts w:ascii="Times New Roman" w:hAnsi="Times New Roman"/>
          <w:lang w:eastAsia="cs-CZ"/>
        </w:rPr>
        <w:t>e</w:t>
      </w:r>
      <w:r w:rsidRPr="006F0164">
        <w:rPr>
          <w:rFonts w:ascii="Times New Roman" w:hAnsi="Times New Roman"/>
          <w:lang w:eastAsia="cs-CZ"/>
        </w:rPr>
        <w:t>m</w:t>
      </w:r>
      <w:r w:rsidR="001B6487">
        <w:rPr>
          <w:rFonts w:ascii="Times New Roman" w:hAnsi="Times New Roman"/>
          <w:lang w:eastAsia="cs-CZ"/>
        </w:rPr>
        <w:t>ného</w:t>
      </w:r>
      <w:r w:rsidRPr="006F0164">
        <w:rPr>
          <w:rFonts w:ascii="Times New Roman" w:hAnsi="Times New Roman"/>
          <w:lang w:eastAsia="cs-CZ"/>
        </w:rPr>
        <w:t xml:space="preserve"> na roky 201</w:t>
      </w:r>
      <w:r w:rsidR="00AB3A32">
        <w:rPr>
          <w:rFonts w:ascii="Times New Roman" w:hAnsi="Times New Roman"/>
          <w:lang w:eastAsia="cs-CZ"/>
        </w:rPr>
        <w:t>6</w:t>
      </w:r>
      <w:r w:rsidRPr="006F0164">
        <w:rPr>
          <w:rFonts w:ascii="Times New Roman" w:hAnsi="Times New Roman"/>
          <w:lang w:eastAsia="cs-CZ"/>
        </w:rPr>
        <w:t>-2020 k nájemní smlouvě o pronájmu lesních pozemků.</w:t>
      </w:r>
    </w:p>
    <w:p w:rsidR="006F0164" w:rsidRDefault="005552C8" w:rsidP="006F0164">
      <w:pPr>
        <w:pStyle w:val="Seznam"/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Návrh usnesení č. 9</w:t>
      </w:r>
      <w:r w:rsidR="003E1D60">
        <w:rPr>
          <w:rFonts w:ascii="Times New Roman" w:hAnsi="Times New Roman"/>
          <w:lang w:eastAsia="cs-CZ"/>
        </w:rPr>
        <w:t>9</w:t>
      </w:r>
      <w:r w:rsidR="006F0164">
        <w:rPr>
          <w:rFonts w:ascii="Times New Roman" w:hAnsi="Times New Roman"/>
          <w:lang w:eastAsia="cs-CZ"/>
        </w:rPr>
        <w:t>/16</w:t>
      </w:r>
    </w:p>
    <w:p w:rsidR="006F0164" w:rsidRDefault="006F0164" w:rsidP="005D42D8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lang w:eastAsia="cs-CZ"/>
        </w:rPr>
      </w:pPr>
      <w:r>
        <w:rPr>
          <w:rFonts w:ascii="Times New Roman" w:hAnsi="Times New Roman"/>
          <w:i/>
          <w:lang w:eastAsia="cs-CZ"/>
        </w:rPr>
        <w:t>Zastupitelé odsouhlasili dodatek na stanovení náj</w:t>
      </w:r>
      <w:r w:rsidR="001B6487">
        <w:rPr>
          <w:rFonts w:ascii="Times New Roman" w:hAnsi="Times New Roman"/>
          <w:i/>
          <w:lang w:eastAsia="cs-CZ"/>
        </w:rPr>
        <w:t>e</w:t>
      </w:r>
      <w:r>
        <w:rPr>
          <w:rFonts w:ascii="Times New Roman" w:hAnsi="Times New Roman"/>
          <w:i/>
          <w:lang w:eastAsia="cs-CZ"/>
        </w:rPr>
        <w:t>m</w:t>
      </w:r>
      <w:r w:rsidR="001B6487">
        <w:rPr>
          <w:rFonts w:ascii="Times New Roman" w:hAnsi="Times New Roman"/>
          <w:i/>
          <w:lang w:eastAsia="cs-CZ"/>
        </w:rPr>
        <w:t>ného</w:t>
      </w:r>
      <w:r>
        <w:rPr>
          <w:rFonts w:ascii="Times New Roman" w:hAnsi="Times New Roman"/>
          <w:i/>
          <w:lang w:eastAsia="cs-CZ"/>
        </w:rPr>
        <w:t xml:space="preserve"> na roky 201</w:t>
      </w:r>
      <w:r w:rsidR="00AB3A32">
        <w:rPr>
          <w:rFonts w:ascii="Times New Roman" w:hAnsi="Times New Roman"/>
          <w:i/>
          <w:lang w:eastAsia="cs-CZ"/>
        </w:rPr>
        <w:t>6</w:t>
      </w:r>
      <w:r>
        <w:rPr>
          <w:rFonts w:ascii="Times New Roman" w:hAnsi="Times New Roman"/>
          <w:i/>
          <w:lang w:eastAsia="cs-CZ"/>
        </w:rPr>
        <w:t>-2020 k nájemní smlouvě o pronájmu lesních pozemků.</w:t>
      </w:r>
      <w:r w:rsidR="00AB3A32">
        <w:rPr>
          <w:rFonts w:ascii="Times New Roman" w:hAnsi="Times New Roman"/>
          <w:i/>
          <w:lang w:eastAsia="cs-CZ"/>
        </w:rPr>
        <w:t xml:space="preserve"> Nájem bude ve výši 31.000,- Kč + příslušné DPH/rok.</w:t>
      </w:r>
    </w:p>
    <w:p w:rsidR="006F0164" w:rsidRDefault="006F0164" w:rsidP="006F0164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Hlasování pro:</w:t>
      </w:r>
      <w:r w:rsidR="00F16B2B">
        <w:rPr>
          <w:rFonts w:ascii="Times New Roman" w:hAnsi="Times New Roman"/>
          <w:lang w:eastAsia="cs-CZ"/>
        </w:rPr>
        <w:t xml:space="preserve"> 9</w:t>
      </w:r>
      <w:r>
        <w:rPr>
          <w:rFonts w:ascii="Times New Roman" w:hAnsi="Times New Roman"/>
          <w:lang w:eastAsia="cs-CZ"/>
        </w:rPr>
        <w:t xml:space="preserve"> proti: </w:t>
      </w:r>
      <w:r w:rsidR="00F16B2B">
        <w:rPr>
          <w:rFonts w:ascii="Times New Roman" w:hAnsi="Times New Roman"/>
          <w:lang w:eastAsia="cs-CZ"/>
        </w:rPr>
        <w:t xml:space="preserve">0 </w:t>
      </w:r>
      <w:r>
        <w:rPr>
          <w:rFonts w:ascii="Times New Roman" w:hAnsi="Times New Roman"/>
          <w:lang w:eastAsia="cs-CZ"/>
        </w:rPr>
        <w:t>zdržel se:</w:t>
      </w:r>
      <w:r w:rsidR="00F16B2B">
        <w:rPr>
          <w:rFonts w:ascii="Times New Roman" w:hAnsi="Times New Roman"/>
          <w:lang w:eastAsia="cs-CZ"/>
        </w:rPr>
        <w:t xml:space="preserve"> 0</w:t>
      </w:r>
    </w:p>
    <w:p w:rsidR="006F0164" w:rsidRDefault="006F0164" w:rsidP="006F0164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Usnesení č. 9</w:t>
      </w:r>
      <w:r w:rsidR="003E1D60">
        <w:rPr>
          <w:rFonts w:ascii="Times New Roman" w:hAnsi="Times New Roman"/>
          <w:lang w:eastAsia="cs-CZ"/>
        </w:rPr>
        <w:t>9</w:t>
      </w:r>
      <w:r>
        <w:rPr>
          <w:rFonts w:ascii="Times New Roman" w:hAnsi="Times New Roman"/>
          <w:lang w:eastAsia="cs-CZ"/>
        </w:rPr>
        <w:t>/16 bylo přijato</w:t>
      </w:r>
    </w:p>
    <w:p w:rsidR="0086223B" w:rsidRDefault="0086223B" w:rsidP="006F0164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</w:p>
    <w:p w:rsidR="0086223B" w:rsidRPr="006F0164" w:rsidRDefault="0086223B" w:rsidP="006F0164">
      <w:pPr>
        <w:pStyle w:val="Seznam"/>
        <w:spacing w:after="0" w:line="240" w:lineRule="auto"/>
        <w:ind w:left="0" w:firstLine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</w:t>
      </w:r>
      <w:r w:rsidR="005A7BC9">
        <w:rPr>
          <w:rFonts w:ascii="Times New Roman" w:hAnsi="Times New Roman"/>
          <w:lang w:eastAsia="cs-CZ"/>
        </w:rPr>
        <w:t>6</w:t>
      </w:r>
      <w:r>
        <w:rPr>
          <w:rFonts w:ascii="Times New Roman" w:hAnsi="Times New Roman"/>
          <w:lang w:eastAsia="cs-CZ"/>
        </w:rPr>
        <w:t xml:space="preserve">) Zastupitelé vzali na vědomí rozpočtové opatření č. 12/2016 odsouhlasené starostou. </w:t>
      </w:r>
    </w:p>
    <w:p w:rsidR="006F0164" w:rsidRPr="006F0164" w:rsidRDefault="006F0164" w:rsidP="00920735">
      <w:pPr>
        <w:pStyle w:val="Seznam"/>
        <w:spacing w:after="0" w:line="240" w:lineRule="auto"/>
        <w:ind w:left="0" w:firstLine="0"/>
        <w:rPr>
          <w:rFonts w:ascii="Times New Roman" w:eastAsia="Times New Roman" w:hAnsi="Times New Roman"/>
        </w:rPr>
      </w:pPr>
    </w:p>
    <w:p w:rsidR="000E38B2" w:rsidRPr="00782838" w:rsidRDefault="00013F11" w:rsidP="00EE6381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lang w:eastAsia="cs-CZ"/>
        </w:rPr>
      </w:pPr>
      <w:r>
        <w:rPr>
          <w:rFonts w:ascii="Times New Roman" w:eastAsia="Times New Roman" w:hAnsi="Times New Roman"/>
        </w:rPr>
        <w:t>1</w:t>
      </w:r>
      <w:bookmarkStart w:id="0" w:name="_GoBack"/>
      <w:bookmarkEnd w:id="0"/>
      <w:r w:rsidR="005A7BC9">
        <w:rPr>
          <w:rFonts w:ascii="Times New Roman" w:eastAsia="Times New Roman" w:hAnsi="Times New Roman"/>
        </w:rPr>
        <w:t>7</w:t>
      </w:r>
      <w:r w:rsidR="00C754A1">
        <w:rPr>
          <w:rFonts w:ascii="Times New Roman" w:eastAsia="Times New Roman" w:hAnsi="Times New Roman"/>
        </w:rPr>
        <w:t xml:space="preserve">) </w:t>
      </w:r>
      <w:r w:rsidR="00EE6381">
        <w:rPr>
          <w:rFonts w:ascii="Times New Roman" w:eastAsia="Times New Roman" w:hAnsi="Times New Roman"/>
        </w:rPr>
        <w:t>Zastupitelé vyslovují předběžný souhlas k provedení nezbytných rozpočtových opatření k 31. 12. 2016 s tím, že přijatá rozpočtová opatření budou předložena zastupitelstvu ke schválení v měsíci lednu 2017.</w:t>
      </w:r>
    </w:p>
    <w:p w:rsidR="008F09DA" w:rsidRPr="004A0A24" w:rsidRDefault="003401CC" w:rsidP="004A0A24">
      <w:pPr>
        <w:pStyle w:val="Odstavecseseznamem1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3401CC">
        <w:rPr>
          <w:rFonts w:ascii="Times New Roman" w:eastAsia="Times New Roman" w:hAnsi="Times New Roman"/>
        </w:rPr>
        <w:t xml:space="preserve"> </w:t>
      </w:r>
    </w:p>
    <w:p w:rsidR="00893FD3" w:rsidRPr="007068D0" w:rsidRDefault="00DE5676" w:rsidP="00000E9E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 xml:space="preserve">Příští </w:t>
      </w:r>
      <w:r w:rsidR="000C6D59" w:rsidRPr="007068D0">
        <w:rPr>
          <w:rFonts w:ascii="Times New Roman" w:hAnsi="Times New Roman"/>
        </w:rPr>
        <w:t>je</w:t>
      </w:r>
      <w:r w:rsidR="009405BC" w:rsidRPr="007068D0">
        <w:rPr>
          <w:rFonts w:ascii="Times New Roman" w:hAnsi="Times New Roman"/>
        </w:rPr>
        <w:t>dnání zastupitelů bude v</w:t>
      </w:r>
      <w:r w:rsidR="00761CC0">
        <w:rPr>
          <w:rFonts w:ascii="Times New Roman" w:hAnsi="Times New Roman"/>
        </w:rPr>
        <w:t> </w:t>
      </w:r>
      <w:r w:rsidR="00807525" w:rsidRPr="007068D0">
        <w:rPr>
          <w:rFonts w:ascii="Times New Roman" w:hAnsi="Times New Roman"/>
        </w:rPr>
        <w:t>pondělí</w:t>
      </w:r>
      <w:r w:rsidR="000E2BCC">
        <w:rPr>
          <w:rFonts w:ascii="Times New Roman" w:hAnsi="Times New Roman"/>
        </w:rPr>
        <w:t xml:space="preserve"> </w:t>
      </w:r>
      <w:r w:rsidR="00AD6923">
        <w:rPr>
          <w:rFonts w:ascii="Times New Roman" w:hAnsi="Times New Roman"/>
        </w:rPr>
        <w:t>19</w:t>
      </w:r>
      <w:r w:rsidR="00EF3C99" w:rsidRPr="007068D0">
        <w:rPr>
          <w:rFonts w:ascii="Times New Roman" w:hAnsi="Times New Roman"/>
        </w:rPr>
        <w:t>.</w:t>
      </w:r>
      <w:r w:rsidR="00AD6923">
        <w:rPr>
          <w:rFonts w:ascii="Times New Roman" w:hAnsi="Times New Roman"/>
        </w:rPr>
        <w:t xml:space="preserve"> 12.</w:t>
      </w:r>
      <w:r w:rsidR="00E8174C" w:rsidRPr="007068D0">
        <w:rPr>
          <w:rFonts w:ascii="Times New Roman" w:hAnsi="Times New Roman"/>
        </w:rPr>
        <w:t xml:space="preserve"> </w:t>
      </w:r>
      <w:r w:rsidRPr="007068D0">
        <w:rPr>
          <w:rFonts w:ascii="Times New Roman" w:hAnsi="Times New Roman"/>
        </w:rPr>
        <w:t>201</w:t>
      </w:r>
      <w:r w:rsidR="0053399C" w:rsidRPr="007068D0">
        <w:rPr>
          <w:rFonts w:ascii="Times New Roman" w:hAnsi="Times New Roman"/>
        </w:rPr>
        <w:t>6</w:t>
      </w:r>
      <w:r w:rsidRPr="007068D0">
        <w:rPr>
          <w:rFonts w:ascii="Times New Roman" w:hAnsi="Times New Roman"/>
        </w:rPr>
        <w:t xml:space="preserve"> v</w:t>
      </w:r>
      <w:r w:rsidR="00761CC0">
        <w:rPr>
          <w:rFonts w:ascii="Times New Roman" w:hAnsi="Times New Roman"/>
        </w:rPr>
        <w:t> </w:t>
      </w:r>
      <w:r w:rsidRPr="007068D0">
        <w:rPr>
          <w:rFonts w:ascii="Times New Roman" w:hAnsi="Times New Roman"/>
        </w:rPr>
        <w:t>18</w:t>
      </w:r>
      <w:r w:rsidR="0020361E" w:rsidRPr="007068D0">
        <w:rPr>
          <w:rFonts w:ascii="Times New Roman" w:hAnsi="Times New Roman"/>
        </w:rPr>
        <w:t>.00</w:t>
      </w:r>
      <w:r w:rsidRPr="007068D0">
        <w:rPr>
          <w:rFonts w:ascii="Times New Roman" w:hAnsi="Times New Roman"/>
        </w:rPr>
        <w:t xml:space="preserve"> hodin</w:t>
      </w:r>
    </w:p>
    <w:p w:rsidR="00E13C96" w:rsidRPr="007068D0" w:rsidRDefault="00DE5676" w:rsidP="00000E9E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>na Obecním úřadě Louňovice.</w:t>
      </w:r>
    </w:p>
    <w:p w:rsidR="00DA174B" w:rsidRPr="007068D0" w:rsidRDefault="00DA174B" w:rsidP="007068D0">
      <w:pPr>
        <w:spacing w:after="0" w:line="240" w:lineRule="auto"/>
        <w:contextualSpacing/>
        <w:rPr>
          <w:rFonts w:ascii="Times New Roman" w:hAnsi="Times New Roman"/>
        </w:rPr>
      </w:pPr>
    </w:p>
    <w:p w:rsidR="000E38B2" w:rsidRDefault="000E38B2" w:rsidP="00C2105F">
      <w:pPr>
        <w:spacing w:after="0" w:line="240" w:lineRule="auto"/>
        <w:contextualSpacing/>
        <w:rPr>
          <w:rFonts w:ascii="Times New Roman" w:hAnsi="Times New Roman"/>
        </w:rPr>
      </w:pPr>
    </w:p>
    <w:p w:rsidR="00E3388A" w:rsidRDefault="00E3388A" w:rsidP="00C2105F">
      <w:pPr>
        <w:spacing w:after="0" w:line="240" w:lineRule="auto"/>
        <w:contextualSpacing/>
        <w:rPr>
          <w:rFonts w:ascii="Times New Roman" w:hAnsi="Times New Roman"/>
        </w:rPr>
      </w:pPr>
    </w:p>
    <w:p w:rsidR="00C2105F" w:rsidRDefault="00C2105F" w:rsidP="00C2105F">
      <w:pPr>
        <w:spacing w:after="0" w:line="240" w:lineRule="auto"/>
        <w:contextualSpacing/>
        <w:rPr>
          <w:rFonts w:ascii="Times New Roman" w:hAnsi="Times New Roman"/>
        </w:rPr>
      </w:pPr>
    </w:p>
    <w:p w:rsidR="00017BA8" w:rsidRDefault="00017BA8" w:rsidP="00C2105F">
      <w:pPr>
        <w:spacing w:after="0" w:line="240" w:lineRule="auto"/>
        <w:contextualSpacing/>
        <w:rPr>
          <w:rFonts w:ascii="Times New Roman" w:hAnsi="Times New Roman"/>
        </w:rPr>
      </w:pPr>
    </w:p>
    <w:p w:rsidR="00017BA8" w:rsidRPr="007068D0" w:rsidRDefault="00017BA8" w:rsidP="00C2105F">
      <w:pPr>
        <w:spacing w:after="0" w:line="240" w:lineRule="auto"/>
        <w:contextualSpacing/>
        <w:rPr>
          <w:rFonts w:ascii="Times New Roman" w:hAnsi="Times New Roman"/>
        </w:rPr>
      </w:pPr>
    </w:p>
    <w:p w:rsidR="00081F57" w:rsidRPr="00F014B7" w:rsidRDefault="00B90F2E" w:rsidP="00000E9E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014B7">
        <w:rPr>
          <w:rFonts w:ascii="Times New Roman" w:hAnsi="Times New Roman"/>
        </w:rPr>
        <w:t>Zapsala:</w:t>
      </w:r>
      <w:r w:rsidR="0071029B" w:rsidRPr="00F014B7">
        <w:rPr>
          <w:rFonts w:ascii="Times New Roman" w:hAnsi="Times New Roman"/>
        </w:rPr>
        <w:t xml:space="preserve"> </w:t>
      </w:r>
      <w:r w:rsidR="00E8174C" w:rsidRPr="00F014B7">
        <w:rPr>
          <w:rFonts w:ascii="Times New Roman" w:hAnsi="Times New Roman"/>
        </w:rPr>
        <w:t>Dana Kodejšová</w:t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117457" w:rsidRPr="00F014B7">
        <w:rPr>
          <w:rFonts w:ascii="Times New Roman" w:hAnsi="Times New Roman"/>
        </w:rPr>
        <w:t xml:space="preserve">     </w:t>
      </w:r>
      <w:r w:rsidR="00407DFE" w:rsidRPr="00F014B7">
        <w:rPr>
          <w:rFonts w:ascii="Times New Roman" w:hAnsi="Times New Roman"/>
        </w:rPr>
        <w:t>Josef Řehák</w:t>
      </w:r>
    </w:p>
    <w:p w:rsidR="005E15DE" w:rsidRPr="00F014B7" w:rsidRDefault="00B01A02" w:rsidP="00000E9E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</w:rPr>
      </w:pP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="00407DFE" w:rsidRPr="00F014B7">
        <w:rPr>
          <w:rFonts w:ascii="Times New Roman" w:hAnsi="Times New Roman"/>
        </w:rPr>
        <w:t xml:space="preserve">         </w:t>
      </w:r>
      <w:r w:rsidR="00960C72" w:rsidRPr="00F014B7">
        <w:rPr>
          <w:rFonts w:ascii="Times New Roman" w:hAnsi="Times New Roman"/>
        </w:rPr>
        <w:t>starosta</w:t>
      </w:r>
    </w:p>
    <w:p w:rsidR="007068D0" w:rsidRPr="00F014B7" w:rsidRDefault="007068D0" w:rsidP="000973F2">
      <w:pPr>
        <w:pStyle w:val="Zkladntext"/>
        <w:spacing w:after="0" w:line="240" w:lineRule="auto"/>
        <w:contextualSpacing/>
        <w:rPr>
          <w:rFonts w:ascii="Times New Roman" w:hAnsi="Times New Roman"/>
        </w:rPr>
      </w:pPr>
    </w:p>
    <w:p w:rsidR="007226E1" w:rsidRDefault="00FD5CF0" w:rsidP="009961E6">
      <w:pPr>
        <w:pStyle w:val="Nadpis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Ověřili</w:t>
      </w:r>
      <w:r w:rsidR="005E15DE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dne </w:t>
      </w:r>
      <w:r w:rsidR="00EE6381">
        <w:rPr>
          <w:rFonts w:ascii="Times New Roman" w:hAnsi="Times New Roman" w:cs="Times New Roman"/>
          <w:b w:val="0"/>
          <w:color w:val="auto"/>
          <w:sz w:val="22"/>
          <w:szCs w:val="22"/>
        </w:rPr>
        <w:t>1</w:t>
      </w:r>
      <w:r w:rsidR="00296D2E">
        <w:rPr>
          <w:rFonts w:ascii="Times New Roman" w:hAnsi="Times New Roman" w:cs="Times New Roman"/>
          <w:b w:val="0"/>
          <w:color w:val="auto"/>
          <w:sz w:val="22"/>
          <w:szCs w:val="22"/>
        </w:rPr>
        <w:t>2</w:t>
      </w:r>
      <w:r w:rsidR="001673F6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r w:rsidR="00033CF2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3E1552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1</w:t>
      </w:r>
      <w:r w:rsidR="00EE6381">
        <w:rPr>
          <w:rFonts w:ascii="Times New Roman" w:hAnsi="Times New Roman" w:cs="Times New Roman"/>
          <w:b w:val="0"/>
          <w:color w:val="auto"/>
          <w:sz w:val="22"/>
          <w:szCs w:val="22"/>
        </w:rPr>
        <w:t>2</w:t>
      </w:r>
      <w:r w:rsidR="00033CF2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>. 2016</w:t>
      </w:r>
      <w:r w:rsidR="005E15DE" w:rsidRPr="000E38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:rsidR="00E559F7" w:rsidRDefault="00180E7F" w:rsidP="00000E9E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 Matys, Jan Šunka </w:t>
      </w:r>
    </w:p>
    <w:p w:rsidR="00E559F7" w:rsidRDefault="00E559F7" w:rsidP="00000E9E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59F7" w:rsidSect="0038156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A47B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2479E"/>
    <w:multiLevelType w:val="hybridMultilevel"/>
    <w:tmpl w:val="B76A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27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AA4625"/>
    <w:multiLevelType w:val="hybridMultilevel"/>
    <w:tmpl w:val="FBBAB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D66"/>
    <w:multiLevelType w:val="hybridMultilevel"/>
    <w:tmpl w:val="156047D2"/>
    <w:lvl w:ilvl="0" w:tplc="9DCE6732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A252CA2"/>
    <w:multiLevelType w:val="hybridMultilevel"/>
    <w:tmpl w:val="94DE81EA"/>
    <w:lvl w:ilvl="0" w:tplc="83048FF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B857B77"/>
    <w:multiLevelType w:val="hybridMultilevel"/>
    <w:tmpl w:val="2BC22A9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41F08"/>
    <w:multiLevelType w:val="hybridMultilevel"/>
    <w:tmpl w:val="3104B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E6705"/>
    <w:multiLevelType w:val="hybridMultilevel"/>
    <w:tmpl w:val="A2E49E82"/>
    <w:lvl w:ilvl="0" w:tplc="09323F5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3BA4B12"/>
    <w:multiLevelType w:val="hybridMultilevel"/>
    <w:tmpl w:val="E8A0E4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4A6A"/>
    <w:multiLevelType w:val="hybridMultilevel"/>
    <w:tmpl w:val="63CAB6CE"/>
    <w:lvl w:ilvl="0" w:tplc="305ECF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4F759D7"/>
    <w:multiLevelType w:val="hybridMultilevel"/>
    <w:tmpl w:val="B3C65210"/>
    <w:lvl w:ilvl="0" w:tplc="65083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71238C"/>
    <w:multiLevelType w:val="hybridMultilevel"/>
    <w:tmpl w:val="C17647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66CC9"/>
    <w:multiLevelType w:val="hybridMultilevel"/>
    <w:tmpl w:val="42320466"/>
    <w:lvl w:ilvl="0" w:tplc="D1AAE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511062E"/>
    <w:multiLevelType w:val="hybridMultilevel"/>
    <w:tmpl w:val="246C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12628"/>
    <w:multiLevelType w:val="hybridMultilevel"/>
    <w:tmpl w:val="F356BC3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F1410A0"/>
    <w:multiLevelType w:val="hybridMultilevel"/>
    <w:tmpl w:val="A5C4C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C6A44"/>
    <w:multiLevelType w:val="hybridMultilevel"/>
    <w:tmpl w:val="F63283DC"/>
    <w:lvl w:ilvl="0" w:tplc="AB0804D0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>
    <w:nsid w:val="428F2436"/>
    <w:multiLevelType w:val="hybridMultilevel"/>
    <w:tmpl w:val="838065C6"/>
    <w:lvl w:ilvl="0" w:tplc="D722D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91C61"/>
    <w:multiLevelType w:val="hybridMultilevel"/>
    <w:tmpl w:val="206E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5867"/>
    <w:multiLevelType w:val="hybridMultilevel"/>
    <w:tmpl w:val="B15813DA"/>
    <w:lvl w:ilvl="0" w:tplc="DB46B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6E0762"/>
    <w:multiLevelType w:val="hybridMultilevel"/>
    <w:tmpl w:val="93640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E1D4B"/>
    <w:multiLevelType w:val="hybridMultilevel"/>
    <w:tmpl w:val="1C82F228"/>
    <w:lvl w:ilvl="0" w:tplc="732E21A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087754D"/>
    <w:multiLevelType w:val="hybridMultilevel"/>
    <w:tmpl w:val="396E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80E74"/>
    <w:multiLevelType w:val="hybridMultilevel"/>
    <w:tmpl w:val="AD30AFDA"/>
    <w:lvl w:ilvl="0" w:tplc="4EBE3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DC10D8"/>
    <w:multiLevelType w:val="hybridMultilevel"/>
    <w:tmpl w:val="1C9016DA"/>
    <w:lvl w:ilvl="0" w:tplc="2FF05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043C3"/>
    <w:multiLevelType w:val="hybridMultilevel"/>
    <w:tmpl w:val="DC6EE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D445A"/>
    <w:multiLevelType w:val="hybridMultilevel"/>
    <w:tmpl w:val="5BAA1B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C0433"/>
    <w:multiLevelType w:val="hybridMultilevel"/>
    <w:tmpl w:val="12C2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42C87"/>
    <w:multiLevelType w:val="hybridMultilevel"/>
    <w:tmpl w:val="CEBEC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668DC"/>
    <w:multiLevelType w:val="hybridMultilevel"/>
    <w:tmpl w:val="51188B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B0569"/>
    <w:multiLevelType w:val="hybridMultilevel"/>
    <w:tmpl w:val="A2C0222E"/>
    <w:lvl w:ilvl="0" w:tplc="2BB083B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11"/>
  </w:num>
  <w:num w:numId="5">
    <w:abstractNumId w:val="28"/>
  </w:num>
  <w:num w:numId="6">
    <w:abstractNumId w:val="24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  <w:num w:numId="13">
    <w:abstractNumId w:val="21"/>
  </w:num>
  <w:num w:numId="14">
    <w:abstractNumId w:val="1"/>
  </w:num>
  <w:num w:numId="15">
    <w:abstractNumId w:val="25"/>
  </w:num>
  <w:num w:numId="16">
    <w:abstractNumId w:val="13"/>
  </w:num>
  <w:num w:numId="17">
    <w:abstractNumId w:val="19"/>
  </w:num>
  <w:num w:numId="18">
    <w:abstractNumId w:val="30"/>
  </w:num>
  <w:num w:numId="19">
    <w:abstractNumId w:val="12"/>
  </w:num>
  <w:num w:numId="20">
    <w:abstractNumId w:val="27"/>
  </w:num>
  <w:num w:numId="21">
    <w:abstractNumId w:val="29"/>
  </w:num>
  <w:num w:numId="22">
    <w:abstractNumId w:val="6"/>
  </w:num>
  <w:num w:numId="23">
    <w:abstractNumId w:val="3"/>
  </w:num>
  <w:num w:numId="24">
    <w:abstractNumId w:val="2"/>
  </w:num>
  <w:num w:numId="25">
    <w:abstractNumId w:val="23"/>
  </w:num>
  <w:num w:numId="26">
    <w:abstractNumId w:val="26"/>
  </w:num>
  <w:num w:numId="27">
    <w:abstractNumId w:val="18"/>
  </w:num>
  <w:num w:numId="28">
    <w:abstractNumId w:val="7"/>
  </w:num>
  <w:num w:numId="29">
    <w:abstractNumId w:val="16"/>
  </w:num>
  <w:num w:numId="30">
    <w:abstractNumId w:val="22"/>
  </w:num>
  <w:num w:numId="31">
    <w:abstractNumId w:val="31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DisplayPageBoundaries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C1C1C"/>
    <w:rsid w:val="00000712"/>
    <w:rsid w:val="00000E9E"/>
    <w:rsid w:val="0000457C"/>
    <w:rsid w:val="000059C1"/>
    <w:rsid w:val="00005E20"/>
    <w:rsid w:val="00013F11"/>
    <w:rsid w:val="00015B32"/>
    <w:rsid w:val="0001656C"/>
    <w:rsid w:val="000169BD"/>
    <w:rsid w:val="00017BA8"/>
    <w:rsid w:val="00020E58"/>
    <w:rsid w:val="000216B5"/>
    <w:rsid w:val="0002728C"/>
    <w:rsid w:val="00033CF2"/>
    <w:rsid w:val="00044858"/>
    <w:rsid w:val="00052457"/>
    <w:rsid w:val="000565AE"/>
    <w:rsid w:val="00057AAC"/>
    <w:rsid w:val="00062363"/>
    <w:rsid w:val="00075FCC"/>
    <w:rsid w:val="00077944"/>
    <w:rsid w:val="00081F57"/>
    <w:rsid w:val="00082101"/>
    <w:rsid w:val="00086196"/>
    <w:rsid w:val="000905B7"/>
    <w:rsid w:val="00092363"/>
    <w:rsid w:val="00093177"/>
    <w:rsid w:val="00095116"/>
    <w:rsid w:val="000973F2"/>
    <w:rsid w:val="000A2CA4"/>
    <w:rsid w:val="000A48EF"/>
    <w:rsid w:val="000A5224"/>
    <w:rsid w:val="000A595B"/>
    <w:rsid w:val="000A6865"/>
    <w:rsid w:val="000B344F"/>
    <w:rsid w:val="000B68B9"/>
    <w:rsid w:val="000C109B"/>
    <w:rsid w:val="000C1192"/>
    <w:rsid w:val="000C2F72"/>
    <w:rsid w:val="000C5DA1"/>
    <w:rsid w:val="000C5F9F"/>
    <w:rsid w:val="000C612C"/>
    <w:rsid w:val="000C6D59"/>
    <w:rsid w:val="000D1E43"/>
    <w:rsid w:val="000D3A74"/>
    <w:rsid w:val="000E1F93"/>
    <w:rsid w:val="000E2BCC"/>
    <w:rsid w:val="000E38B2"/>
    <w:rsid w:val="000E3FA2"/>
    <w:rsid w:val="000E5E9E"/>
    <w:rsid w:val="000E60FB"/>
    <w:rsid w:val="000E6EB0"/>
    <w:rsid w:val="000F005B"/>
    <w:rsid w:val="000F28B6"/>
    <w:rsid w:val="000F5FB3"/>
    <w:rsid w:val="000F6073"/>
    <w:rsid w:val="0010004F"/>
    <w:rsid w:val="00103440"/>
    <w:rsid w:val="0010561B"/>
    <w:rsid w:val="001060BC"/>
    <w:rsid w:val="001064FA"/>
    <w:rsid w:val="00106A47"/>
    <w:rsid w:val="00110B90"/>
    <w:rsid w:val="00112DC1"/>
    <w:rsid w:val="00113405"/>
    <w:rsid w:val="0011581E"/>
    <w:rsid w:val="00115A2F"/>
    <w:rsid w:val="00115A68"/>
    <w:rsid w:val="00117457"/>
    <w:rsid w:val="00124F48"/>
    <w:rsid w:val="00126D84"/>
    <w:rsid w:val="00133ADC"/>
    <w:rsid w:val="001372E6"/>
    <w:rsid w:val="001440B6"/>
    <w:rsid w:val="0014514F"/>
    <w:rsid w:val="00145D5F"/>
    <w:rsid w:val="00154453"/>
    <w:rsid w:val="00155765"/>
    <w:rsid w:val="001565B0"/>
    <w:rsid w:val="00157B8D"/>
    <w:rsid w:val="001623C9"/>
    <w:rsid w:val="001670EB"/>
    <w:rsid w:val="001673F6"/>
    <w:rsid w:val="001715A7"/>
    <w:rsid w:val="00171C03"/>
    <w:rsid w:val="00171C0D"/>
    <w:rsid w:val="00177A5E"/>
    <w:rsid w:val="00180E7F"/>
    <w:rsid w:val="00181CF5"/>
    <w:rsid w:val="00182702"/>
    <w:rsid w:val="0018557D"/>
    <w:rsid w:val="00185C6C"/>
    <w:rsid w:val="0018625C"/>
    <w:rsid w:val="00186A83"/>
    <w:rsid w:val="00191A88"/>
    <w:rsid w:val="00194FDF"/>
    <w:rsid w:val="001954D8"/>
    <w:rsid w:val="001955F8"/>
    <w:rsid w:val="001969B8"/>
    <w:rsid w:val="00197398"/>
    <w:rsid w:val="001A1AEA"/>
    <w:rsid w:val="001A1D83"/>
    <w:rsid w:val="001A77BB"/>
    <w:rsid w:val="001B0ADF"/>
    <w:rsid w:val="001B25AA"/>
    <w:rsid w:val="001B6487"/>
    <w:rsid w:val="001C068A"/>
    <w:rsid w:val="001C177B"/>
    <w:rsid w:val="001C4120"/>
    <w:rsid w:val="001C5187"/>
    <w:rsid w:val="001C55E0"/>
    <w:rsid w:val="001C56B6"/>
    <w:rsid w:val="001C6844"/>
    <w:rsid w:val="001D066A"/>
    <w:rsid w:val="001D1118"/>
    <w:rsid w:val="001D223A"/>
    <w:rsid w:val="001D34DA"/>
    <w:rsid w:val="001D4F2E"/>
    <w:rsid w:val="001D616D"/>
    <w:rsid w:val="001E04D7"/>
    <w:rsid w:val="001E0B25"/>
    <w:rsid w:val="0020002D"/>
    <w:rsid w:val="00200A01"/>
    <w:rsid w:val="00200FBC"/>
    <w:rsid w:val="0020202C"/>
    <w:rsid w:val="002021A2"/>
    <w:rsid w:val="00203119"/>
    <w:rsid w:val="002031D0"/>
    <w:rsid w:val="0020361E"/>
    <w:rsid w:val="00214FEB"/>
    <w:rsid w:val="0022117E"/>
    <w:rsid w:val="00242390"/>
    <w:rsid w:val="00243763"/>
    <w:rsid w:val="002469F0"/>
    <w:rsid w:val="00246E29"/>
    <w:rsid w:val="00254415"/>
    <w:rsid w:val="00254B85"/>
    <w:rsid w:val="0026218C"/>
    <w:rsid w:val="002651ED"/>
    <w:rsid w:val="0026735D"/>
    <w:rsid w:val="00272B58"/>
    <w:rsid w:val="00272EF3"/>
    <w:rsid w:val="00277C42"/>
    <w:rsid w:val="0028158D"/>
    <w:rsid w:val="002850E9"/>
    <w:rsid w:val="00292868"/>
    <w:rsid w:val="002932C0"/>
    <w:rsid w:val="002959EE"/>
    <w:rsid w:val="0029632D"/>
    <w:rsid w:val="00296D2E"/>
    <w:rsid w:val="002A36D6"/>
    <w:rsid w:val="002A41EF"/>
    <w:rsid w:val="002A4B6B"/>
    <w:rsid w:val="002A7879"/>
    <w:rsid w:val="002B02E9"/>
    <w:rsid w:val="002B1EBB"/>
    <w:rsid w:val="002C2624"/>
    <w:rsid w:val="002D0A11"/>
    <w:rsid w:val="002D0D6B"/>
    <w:rsid w:val="002D1B5E"/>
    <w:rsid w:val="002D53F0"/>
    <w:rsid w:val="002D5B31"/>
    <w:rsid w:val="002E1427"/>
    <w:rsid w:val="002F0B63"/>
    <w:rsid w:val="002F395C"/>
    <w:rsid w:val="002F64A7"/>
    <w:rsid w:val="00301DEE"/>
    <w:rsid w:val="00302216"/>
    <w:rsid w:val="003023AA"/>
    <w:rsid w:val="00305BC0"/>
    <w:rsid w:val="00314EF8"/>
    <w:rsid w:val="00314FE0"/>
    <w:rsid w:val="0031525A"/>
    <w:rsid w:val="00322AED"/>
    <w:rsid w:val="0032439B"/>
    <w:rsid w:val="00324870"/>
    <w:rsid w:val="00327B1C"/>
    <w:rsid w:val="003308CA"/>
    <w:rsid w:val="00332CF0"/>
    <w:rsid w:val="00333C0C"/>
    <w:rsid w:val="003350BC"/>
    <w:rsid w:val="003371C2"/>
    <w:rsid w:val="003401CC"/>
    <w:rsid w:val="003417FA"/>
    <w:rsid w:val="003504A7"/>
    <w:rsid w:val="00351FA9"/>
    <w:rsid w:val="00352F90"/>
    <w:rsid w:val="0035746F"/>
    <w:rsid w:val="00357BE1"/>
    <w:rsid w:val="00361FCF"/>
    <w:rsid w:val="003656CF"/>
    <w:rsid w:val="00365F1E"/>
    <w:rsid w:val="00367498"/>
    <w:rsid w:val="00367A8B"/>
    <w:rsid w:val="00372C7E"/>
    <w:rsid w:val="0037407F"/>
    <w:rsid w:val="0037668D"/>
    <w:rsid w:val="00376CC9"/>
    <w:rsid w:val="00377E69"/>
    <w:rsid w:val="00380F4D"/>
    <w:rsid w:val="00381561"/>
    <w:rsid w:val="00383670"/>
    <w:rsid w:val="00383F4D"/>
    <w:rsid w:val="0038609B"/>
    <w:rsid w:val="00390FA2"/>
    <w:rsid w:val="00391F3C"/>
    <w:rsid w:val="003A0B1E"/>
    <w:rsid w:val="003A0F38"/>
    <w:rsid w:val="003A14C7"/>
    <w:rsid w:val="003A223E"/>
    <w:rsid w:val="003A301A"/>
    <w:rsid w:val="003A3EED"/>
    <w:rsid w:val="003A414E"/>
    <w:rsid w:val="003A4C3E"/>
    <w:rsid w:val="003A51D8"/>
    <w:rsid w:val="003A562C"/>
    <w:rsid w:val="003A63D4"/>
    <w:rsid w:val="003A7840"/>
    <w:rsid w:val="003B0F93"/>
    <w:rsid w:val="003B36DB"/>
    <w:rsid w:val="003B4D5A"/>
    <w:rsid w:val="003C197E"/>
    <w:rsid w:val="003C1F75"/>
    <w:rsid w:val="003C2D87"/>
    <w:rsid w:val="003C2EF2"/>
    <w:rsid w:val="003C604B"/>
    <w:rsid w:val="003C7635"/>
    <w:rsid w:val="003D36A6"/>
    <w:rsid w:val="003D3E8A"/>
    <w:rsid w:val="003D4FD0"/>
    <w:rsid w:val="003E09D0"/>
    <w:rsid w:val="003E0A44"/>
    <w:rsid w:val="003E1552"/>
    <w:rsid w:val="003E1D60"/>
    <w:rsid w:val="003E2031"/>
    <w:rsid w:val="003F0655"/>
    <w:rsid w:val="003F1BA4"/>
    <w:rsid w:val="003F3AFA"/>
    <w:rsid w:val="003F3D53"/>
    <w:rsid w:val="003F4FFF"/>
    <w:rsid w:val="003F6A55"/>
    <w:rsid w:val="00401075"/>
    <w:rsid w:val="004035EB"/>
    <w:rsid w:val="00407DFE"/>
    <w:rsid w:val="00411B61"/>
    <w:rsid w:val="0042082A"/>
    <w:rsid w:val="00426A5C"/>
    <w:rsid w:val="00426F18"/>
    <w:rsid w:val="0043123E"/>
    <w:rsid w:val="004326D1"/>
    <w:rsid w:val="00432EF2"/>
    <w:rsid w:val="0043310E"/>
    <w:rsid w:val="00434641"/>
    <w:rsid w:val="00434824"/>
    <w:rsid w:val="00434A38"/>
    <w:rsid w:val="00435B6E"/>
    <w:rsid w:val="00450014"/>
    <w:rsid w:val="00466AE9"/>
    <w:rsid w:val="00475190"/>
    <w:rsid w:val="00476917"/>
    <w:rsid w:val="00483BDB"/>
    <w:rsid w:val="004860C3"/>
    <w:rsid w:val="004867ED"/>
    <w:rsid w:val="0048745A"/>
    <w:rsid w:val="004969DB"/>
    <w:rsid w:val="004A0453"/>
    <w:rsid w:val="004A0A24"/>
    <w:rsid w:val="004A2677"/>
    <w:rsid w:val="004A5A4B"/>
    <w:rsid w:val="004A7DE8"/>
    <w:rsid w:val="004B3536"/>
    <w:rsid w:val="004B6749"/>
    <w:rsid w:val="004B696B"/>
    <w:rsid w:val="004C184F"/>
    <w:rsid w:val="004C2B89"/>
    <w:rsid w:val="004C44BB"/>
    <w:rsid w:val="004C68A0"/>
    <w:rsid w:val="004C77C1"/>
    <w:rsid w:val="004D4C7F"/>
    <w:rsid w:val="004D51B9"/>
    <w:rsid w:val="004E2D4C"/>
    <w:rsid w:val="004E4040"/>
    <w:rsid w:val="004F2048"/>
    <w:rsid w:val="004F22C9"/>
    <w:rsid w:val="00507C77"/>
    <w:rsid w:val="00513C61"/>
    <w:rsid w:val="0052187D"/>
    <w:rsid w:val="00525480"/>
    <w:rsid w:val="00526F28"/>
    <w:rsid w:val="00532D32"/>
    <w:rsid w:val="00533064"/>
    <w:rsid w:val="0053399C"/>
    <w:rsid w:val="005357F6"/>
    <w:rsid w:val="0053655D"/>
    <w:rsid w:val="005462EE"/>
    <w:rsid w:val="0054702A"/>
    <w:rsid w:val="00550DFB"/>
    <w:rsid w:val="00553126"/>
    <w:rsid w:val="005547FD"/>
    <w:rsid w:val="005552C8"/>
    <w:rsid w:val="00555A6A"/>
    <w:rsid w:val="00561022"/>
    <w:rsid w:val="00585CB8"/>
    <w:rsid w:val="00587EC3"/>
    <w:rsid w:val="005A0760"/>
    <w:rsid w:val="005A2C26"/>
    <w:rsid w:val="005A4629"/>
    <w:rsid w:val="005A5A60"/>
    <w:rsid w:val="005A7BC9"/>
    <w:rsid w:val="005B0F3C"/>
    <w:rsid w:val="005B33FB"/>
    <w:rsid w:val="005B3CF9"/>
    <w:rsid w:val="005C0746"/>
    <w:rsid w:val="005C11A4"/>
    <w:rsid w:val="005C19A5"/>
    <w:rsid w:val="005C1E4B"/>
    <w:rsid w:val="005C5641"/>
    <w:rsid w:val="005D42D8"/>
    <w:rsid w:val="005E15DE"/>
    <w:rsid w:val="005E4B58"/>
    <w:rsid w:val="005F080B"/>
    <w:rsid w:val="005F29F1"/>
    <w:rsid w:val="005F302C"/>
    <w:rsid w:val="005F47E1"/>
    <w:rsid w:val="005F6C1F"/>
    <w:rsid w:val="006009C0"/>
    <w:rsid w:val="0060402E"/>
    <w:rsid w:val="00604F27"/>
    <w:rsid w:val="006103F0"/>
    <w:rsid w:val="0061185E"/>
    <w:rsid w:val="0062039C"/>
    <w:rsid w:val="00620E56"/>
    <w:rsid w:val="006251C1"/>
    <w:rsid w:val="00626572"/>
    <w:rsid w:val="00634F3A"/>
    <w:rsid w:val="00643048"/>
    <w:rsid w:val="00643BB6"/>
    <w:rsid w:val="00643F79"/>
    <w:rsid w:val="0065057D"/>
    <w:rsid w:val="0065273C"/>
    <w:rsid w:val="00653BEB"/>
    <w:rsid w:val="00653E1F"/>
    <w:rsid w:val="006559F6"/>
    <w:rsid w:val="00660895"/>
    <w:rsid w:val="00663195"/>
    <w:rsid w:val="00670E75"/>
    <w:rsid w:val="00671497"/>
    <w:rsid w:val="006728BD"/>
    <w:rsid w:val="00680495"/>
    <w:rsid w:val="0068077A"/>
    <w:rsid w:val="00682CF1"/>
    <w:rsid w:val="0068793B"/>
    <w:rsid w:val="0069235D"/>
    <w:rsid w:val="0069663D"/>
    <w:rsid w:val="006A0E7A"/>
    <w:rsid w:val="006A1803"/>
    <w:rsid w:val="006A1D54"/>
    <w:rsid w:val="006A27D1"/>
    <w:rsid w:val="006A36F6"/>
    <w:rsid w:val="006A4077"/>
    <w:rsid w:val="006A48AF"/>
    <w:rsid w:val="006A5098"/>
    <w:rsid w:val="006A648F"/>
    <w:rsid w:val="006A76D2"/>
    <w:rsid w:val="006B2E45"/>
    <w:rsid w:val="006B512B"/>
    <w:rsid w:val="006B51B9"/>
    <w:rsid w:val="006C23DE"/>
    <w:rsid w:val="006C2AAD"/>
    <w:rsid w:val="006C5445"/>
    <w:rsid w:val="006C6BB9"/>
    <w:rsid w:val="006D082F"/>
    <w:rsid w:val="006D4A3F"/>
    <w:rsid w:val="006D74F3"/>
    <w:rsid w:val="006D7A16"/>
    <w:rsid w:val="006D7E63"/>
    <w:rsid w:val="006E27F3"/>
    <w:rsid w:val="006E2874"/>
    <w:rsid w:val="006E3E52"/>
    <w:rsid w:val="006F0164"/>
    <w:rsid w:val="006F3109"/>
    <w:rsid w:val="006F7599"/>
    <w:rsid w:val="007045F8"/>
    <w:rsid w:val="00704DA4"/>
    <w:rsid w:val="0070524A"/>
    <w:rsid w:val="007068D0"/>
    <w:rsid w:val="00706ED3"/>
    <w:rsid w:val="0071029B"/>
    <w:rsid w:val="007125AF"/>
    <w:rsid w:val="007133F9"/>
    <w:rsid w:val="00717CAB"/>
    <w:rsid w:val="007226E1"/>
    <w:rsid w:val="00722752"/>
    <w:rsid w:val="00723BE8"/>
    <w:rsid w:val="0073137F"/>
    <w:rsid w:val="007325C5"/>
    <w:rsid w:val="00732A84"/>
    <w:rsid w:val="00733FB2"/>
    <w:rsid w:val="00745268"/>
    <w:rsid w:val="0074693C"/>
    <w:rsid w:val="0074763D"/>
    <w:rsid w:val="007476FB"/>
    <w:rsid w:val="00747E36"/>
    <w:rsid w:val="0076110E"/>
    <w:rsid w:val="00761CC0"/>
    <w:rsid w:val="007623DE"/>
    <w:rsid w:val="007653C1"/>
    <w:rsid w:val="00766545"/>
    <w:rsid w:val="007673AD"/>
    <w:rsid w:val="00767FDE"/>
    <w:rsid w:val="00770FBD"/>
    <w:rsid w:val="00772F57"/>
    <w:rsid w:val="00773995"/>
    <w:rsid w:val="00780044"/>
    <w:rsid w:val="00782838"/>
    <w:rsid w:val="007925DD"/>
    <w:rsid w:val="00793339"/>
    <w:rsid w:val="007941ED"/>
    <w:rsid w:val="007972A0"/>
    <w:rsid w:val="007A2EBD"/>
    <w:rsid w:val="007B0284"/>
    <w:rsid w:val="007B1E8D"/>
    <w:rsid w:val="007B6494"/>
    <w:rsid w:val="007B654A"/>
    <w:rsid w:val="007C617F"/>
    <w:rsid w:val="007C6FD3"/>
    <w:rsid w:val="007D496E"/>
    <w:rsid w:val="007D5590"/>
    <w:rsid w:val="007D6A34"/>
    <w:rsid w:val="007D6A9A"/>
    <w:rsid w:val="007E2ED5"/>
    <w:rsid w:val="007E6070"/>
    <w:rsid w:val="007E6820"/>
    <w:rsid w:val="007F3E07"/>
    <w:rsid w:val="007F53FC"/>
    <w:rsid w:val="00801A9A"/>
    <w:rsid w:val="008022D8"/>
    <w:rsid w:val="008026A9"/>
    <w:rsid w:val="00807393"/>
    <w:rsid w:val="00807525"/>
    <w:rsid w:val="00811314"/>
    <w:rsid w:val="008145DA"/>
    <w:rsid w:val="00815DA0"/>
    <w:rsid w:val="00816F5F"/>
    <w:rsid w:val="0081719A"/>
    <w:rsid w:val="00826438"/>
    <w:rsid w:val="0083565D"/>
    <w:rsid w:val="00840679"/>
    <w:rsid w:val="0084128B"/>
    <w:rsid w:val="008434E4"/>
    <w:rsid w:val="00844311"/>
    <w:rsid w:val="00845EC6"/>
    <w:rsid w:val="0084686B"/>
    <w:rsid w:val="00847C57"/>
    <w:rsid w:val="0085348B"/>
    <w:rsid w:val="00856A78"/>
    <w:rsid w:val="00861A9B"/>
    <w:rsid w:val="0086223B"/>
    <w:rsid w:val="00863D0D"/>
    <w:rsid w:val="00867605"/>
    <w:rsid w:val="00867C6F"/>
    <w:rsid w:val="008755E3"/>
    <w:rsid w:val="00880BF4"/>
    <w:rsid w:val="00882509"/>
    <w:rsid w:val="00883642"/>
    <w:rsid w:val="0089091A"/>
    <w:rsid w:val="00893FD3"/>
    <w:rsid w:val="00895401"/>
    <w:rsid w:val="00895D3C"/>
    <w:rsid w:val="0089650A"/>
    <w:rsid w:val="008A20DC"/>
    <w:rsid w:val="008A52B7"/>
    <w:rsid w:val="008A64A4"/>
    <w:rsid w:val="008A654A"/>
    <w:rsid w:val="008B0B18"/>
    <w:rsid w:val="008B1899"/>
    <w:rsid w:val="008B2E0A"/>
    <w:rsid w:val="008B6E29"/>
    <w:rsid w:val="008C1BFE"/>
    <w:rsid w:val="008C3576"/>
    <w:rsid w:val="008C74AA"/>
    <w:rsid w:val="008D2C01"/>
    <w:rsid w:val="008D309F"/>
    <w:rsid w:val="008D435E"/>
    <w:rsid w:val="008D5E61"/>
    <w:rsid w:val="008E29C4"/>
    <w:rsid w:val="008E2A7A"/>
    <w:rsid w:val="008F06F4"/>
    <w:rsid w:val="008F09DA"/>
    <w:rsid w:val="008F2D38"/>
    <w:rsid w:val="008F4E69"/>
    <w:rsid w:val="008F605B"/>
    <w:rsid w:val="008F74CC"/>
    <w:rsid w:val="008F7E3C"/>
    <w:rsid w:val="00901F35"/>
    <w:rsid w:val="009037F7"/>
    <w:rsid w:val="0090531C"/>
    <w:rsid w:val="00906061"/>
    <w:rsid w:val="00906D4A"/>
    <w:rsid w:val="00912EB7"/>
    <w:rsid w:val="00917431"/>
    <w:rsid w:val="00917E11"/>
    <w:rsid w:val="00920735"/>
    <w:rsid w:val="00921A81"/>
    <w:rsid w:val="00924EDB"/>
    <w:rsid w:val="0093028D"/>
    <w:rsid w:val="009309E6"/>
    <w:rsid w:val="00931125"/>
    <w:rsid w:val="00931744"/>
    <w:rsid w:val="00932F29"/>
    <w:rsid w:val="0093384C"/>
    <w:rsid w:val="00933E6C"/>
    <w:rsid w:val="00937562"/>
    <w:rsid w:val="00937DC0"/>
    <w:rsid w:val="009405BC"/>
    <w:rsid w:val="0094193A"/>
    <w:rsid w:val="009468E0"/>
    <w:rsid w:val="0094797D"/>
    <w:rsid w:val="00950959"/>
    <w:rsid w:val="00951808"/>
    <w:rsid w:val="00953444"/>
    <w:rsid w:val="009538C1"/>
    <w:rsid w:val="00960C72"/>
    <w:rsid w:val="00960DB8"/>
    <w:rsid w:val="00963902"/>
    <w:rsid w:val="00963B03"/>
    <w:rsid w:val="00966B1D"/>
    <w:rsid w:val="0097629C"/>
    <w:rsid w:val="00977E42"/>
    <w:rsid w:val="009810CB"/>
    <w:rsid w:val="00983FD7"/>
    <w:rsid w:val="00984593"/>
    <w:rsid w:val="0098726B"/>
    <w:rsid w:val="009907E5"/>
    <w:rsid w:val="00994C0A"/>
    <w:rsid w:val="009961E6"/>
    <w:rsid w:val="009A1633"/>
    <w:rsid w:val="009A3448"/>
    <w:rsid w:val="009A69F8"/>
    <w:rsid w:val="009B178E"/>
    <w:rsid w:val="009B7D1E"/>
    <w:rsid w:val="009C0B88"/>
    <w:rsid w:val="009C278E"/>
    <w:rsid w:val="009C4FD6"/>
    <w:rsid w:val="009D0FC7"/>
    <w:rsid w:val="009D44D1"/>
    <w:rsid w:val="009D56D9"/>
    <w:rsid w:val="009D6E73"/>
    <w:rsid w:val="009D7C28"/>
    <w:rsid w:val="009E18A8"/>
    <w:rsid w:val="009E2DFF"/>
    <w:rsid w:val="009E3A88"/>
    <w:rsid w:val="009E40ED"/>
    <w:rsid w:val="009E497C"/>
    <w:rsid w:val="009E5E73"/>
    <w:rsid w:val="009E7208"/>
    <w:rsid w:val="009F3B3B"/>
    <w:rsid w:val="009F40F0"/>
    <w:rsid w:val="009F5AC2"/>
    <w:rsid w:val="009F5B8F"/>
    <w:rsid w:val="009F770B"/>
    <w:rsid w:val="00A00B26"/>
    <w:rsid w:val="00A04CD8"/>
    <w:rsid w:val="00A10980"/>
    <w:rsid w:val="00A127FD"/>
    <w:rsid w:val="00A12C3B"/>
    <w:rsid w:val="00A13A7D"/>
    <w:rsid w:val="00A15E42"/>
    <w:rsid w:val="00A20BAE"/>
    <w:rsid w:val="00A215B4"/>
    <w:rsid w:val="00A2229D"/>
    <w:rsid w:val="00A24FE8"/>
    <w:rsid w:val="00A259A8"/>
    <w:rsid w:val="00A26D75"/>
    <w:rsid w:val="00A3084C"/>
    <w:rsid w:val="00A35865"/>
    <w:rsid w:val="00A35B28"/>
    <w:rsid w:val="00A41208"/>
    <w:rsid w:val="00A4574C"/>
    <w:rsid w:val="00A458BE"/>
    <w:rsid w:val="00A471F8"/>
    <w:rsid w:val="00A47626"/>
    <w:rsid w:val="00A47CDB"/>
    <w:rsid w:val="00A50419"/>
    <w:rsid w:val="00A52F75"/>
    <w:rsid w:val="00A55075"/>
    <w:rsid w:val="00A561D4"/>
    <w:rsid w:val="00A65235"/>
    <w:rsid w:val="00A70F0D"/>
    <w:rsid w:val="00A72961"/>
    <w:rsid w:val="00A72F3E"/>
    <w:rsid w:val="00A73E33"/>
    <w:rsid w:val="00A73FE3"/>
    <w:rsid w:val="00A741E9"/>
    <w:rsid w:val="00A754D4"/>
    <w:rsid w:val="00A77E99"/>
    <w:rsid w:val="00A80115"/>
    <w:rsid w:val="00A80512"/>
    <w:rsid w:val="00A835B7"/>
    <w:rsid w:val="00A83CFD"/>
    <w:rsid w:val="00A90943"/>
    <w:rsid w:val="00A91731"/>
    <w:rsid w:val="00A93697"/>
    <w:rsid w:val="00A93A45"/>
    <w:rsid w:val="00A97F35"/>
    <w:rsid w:val="00AA148F"/>
    <w:rsid w:val="00AA19CE"/>
    <w:rsid w:val="00AA3F43"/>
    <w:rsid w:val="00AA5325"/>
    <w:rsid w:val="00AA6557"/>
    <w:rsid w:val="00AA75F8"/>
    <w:rsid w:val="00AA781A"/>
    <w:rsid w:val="00AB06C1"/>
    <w:rsid w:val="00AB1605"/>
    <w:rsid w:val="00AB3A32"/>
    <w:rsid w:val="00AB4114"/>
    <w:rsid w:val="00AC6A93"/>
    <w:rsid w:val="00AC72FD"/>
    <w:rsid w:val="00AD2659"/>
    <w:rsid w:val="00AD59B0"/>
    <w:rsid w:val="00AD6923"/>
    <w:rsid w:val="00AE17AE"/>
    <w:rsid w:val="00AE29A0"/>
    <w:rsid w:val="00AE2A4A"/>
    <w:rsid w:val="00AE5076"/>
    <w:rsid w:val="00AE593F"/>
    <w:rsid w:val="00AE5ABA"/>
    <w:rsid w:val="00AF17BF"/>
    <w:rsid w:val="00AF2C4A"/>
    <w:rsid w:val="00B01A02"/>
    <w:rsid w:val="00B025C3"/>
    <w:rsid w:val="00B04F71"/>
    <w:rsid w:val="00B06152"/>
    <w:rsid w:val="00B06ECE"/>
    <w:rsid w:val="00B10F7D"/>
    <w:rsid w:val="00B22225"/>
    <w:rsid w:val="00B23435"/>
    <w:rsid w:val="00B260E1"/>
    <w:rsid w:val="00B30D7F"/>
    <w:rsid w:val="00B3140A"/>
    <w:rsid w:val="00B3189E"/>
    <w:rsid w:val="00B419EA"/>
    <w:rsid w:val="00B42C20"/>
    <w:rsid w:val="00B468D2"/>
    <w:rsid w:val="00B47CA9"/>
    <w:rsid w:val="00B47D94"/>
    <w:rsid w:val="00B55A95"/>
    <w:rsid w:val="00B60989"/>
    <w:rsid w:val="00B628B1"/>
    <w:rsid w:val="00B62D53"/>
    <w:rsid w:val="00B66E41"/>
    <w:rsid w:val="00B67BFC"/>
    <w:rsid w:val="00B7123E"/>
    <w:rsid w:val="00B71694"/>
    <w:rsid w:val="00B763F1"/>
    <w:rsid w:val="00B764CC"/>
    <w:rsid w:val="00B77E36"/>
    <w:rsid w:val="00B804A7"/>
    <w:rsid w:val="00B812F7"/>
    <w:rsid w:val="00B81FC9"/>
    <w:rsid w:val="00B8344F"/>
    <w:rsid w:val="00B85062"/>
    <w:rsid w:val="00B86D29"/>
    <w:rsid w:val="00B90F2E"/>
    <w:rsid w:val="00B9170F"/>
    <w:rsid w:val="00B91EF3"/>
    <w:rsid w:val="00B930EB"/>
    <w:rsid w:val="00B93FEF"/>
    <w:rsid w:val="00B94F3F"/>
    <w:rsid w:val="00B96ED0"/>
    <w:rsid w:val="00BA651E"/>
    <w:rsid w:val="00BA704D"/>
    <w:rsid w:val="00BA7EA5"/>
    <w:rsid w:val="00BB125C"/>
    <w:rsid w:val="00BB288D"/>
    <w:rsid w:val="00BB5BFF"/>
    <w:rsid w:val="00BB61A4"/>
    <w:rsid w:val="00BD05FC"/>
    <w:rsid w:val="00BD2EC7"/>
    <w:rsid w:val="00BD5D1F"/>
    <w:rsid w:val="00BD7117"/>
    <w:rsid w:val="00BE0B92"/>
    <w:rsid w:val="00BE1D76"/>
    <w:rsid w:val="00BE33A5"/>
    <w:rsid w:val="00BE4E23"/>
    <w:rsid w:val="00BE7174"/>
    <w:rsid w:val="00BF2897"/>
    <w:rsid w:val="00BF2D04"/>
    <w:rsid w:val="00BF47C0"/>
    <w:rsid w:val="00C00691"/>
    <w:rsid w:val="00C015F5"/>
    <w:rsid w:val="00C01C40"/>
    <w:rsid w:val="00C02536"/>
    <w:rsid w:val="00C03230"/>
    <w:rsid w:val="00C04583"/>
    <w:rsid w:val="00C050F3"/>
    <w:rsid w:val="00C062A9"/>
    <w:rsid w:val="00C132CA"/>
    <w:rsid w:val="00C2105F"/>
    <w:rsid w:val="00C21E15"/>
    <w:rsid w:val="00C240D7"/>
    <w:rsid w:val="00C275A8"/>
    <w:rsid w:val="00C27D45"/>
    <w:rsid w:val="00C30617"/>
    <w:rsid w:val="00C3184A"/>
    <w:rsid w:val="00C3493B"/>
    <w:rsid w:val="00C34C46"/>
    <w:rsid w:val="00C4406C"/>
    <w:rsid w:val="00C47FDD"/>
    <w:rsid w:val="00C55B82"/>
    <w:rsid w:val="00C57563"/>
    <w:rsid w:val="00C60EDE"/>
    <w:rsid w:val="00C62609"/>
    <w:rsid w:val="00C64745"/>
    <w:rsid w:val="00C64C01"/>
    <w:rsid w:val="00C65068"/>
    <w:rsid w:val="00C65EA4"/>
    <w:rsid w:val="00C670FB"/>
    <w:rsid w:val="00C672C6"/>
    <w:rsid w:val="00C71FDE"/>
    <w:rsid w:val="00C725AF"/>
    <w:rsid w:val="00C729A0"/>
    <w:rsid w:val="00C754A1"/>
    <w:rsid w:val="00C77721"/>
    <w:rsid w:val="00C80776"/>
    <w:rsid w:val="00C8177A"/>
    <w:rsid w:val="00C81CD9"/>
    <w:rsid w:val="00C83DCF"/>
    <w:rsid w:val="00C866E1"/>
    <w:rsid w:val="00C946B0"/>
    <w:rsid w:val="00CA165E"/>
    <w:rsid w:val="00CA1F30"/>
    <w:rsid w:val="00CA4697"/>
    <w:rsid w:val="00CA6565"/>
    <w:rsid w:val="00CA6AA6"/>
    <w:rsid w:val="00CB1AE3"/>
    <w:rsid w:val="00CB546E"/>
    <w:rsid w:val="00CC25BC"/>
    <w:rsid w:val="00CC3189"/>
    <w:rsid w:val="00CC34D8"/>
    <w:rsid w:val="00CC6ABD"/>
    <w:rsid w:val="00CC7470"/>
    <w:rsid w:val="00CD3075"/>
    <w:rsid w:val="00CD31EF"/>
    <w:rsid w:val="00CD4D2B"/>
    <w:rsid w:val="00CD5BC0"/>
    <w:rsid w:val="00CE28DD"/>
    <w:rsid w:val="00CE74AC"/>
    <w:rsid w:val="00CE7F03"/>
    <w:rsid w:val="00D00805"/>
    <w:rsid w:val="00D00828"/>
    <w:rsid w:val="00D037BE"/>
    <w:rsid w:val="00D03CAA"/>
    <w:rsid w:val="00D05064"/>
    <w:rsid w:val="00D053CB"/>
    <w:rsid w:val="00D05690"/>
    <w:rsid w:val="00D06863"/>
    <w:rsid w:val="00D1084B"/>
    <w:rsid w:val="00D14E2F"/>
    <w:rsid w:val="00D169C6"/>
    <w:rsid w:val="00D217C7"/>
    <w:rsid w:val="00D21B8A"/>
    <w:rsid w:val="00D303A5"/>
    <w:rsid w:val="00D3326A"/>
    <w:rsid w:val="00D37A53"/>
    <w:rsid w:val="00D442B7"/>
    <w:rsid w:val="00D4501E"/>
    <w:rsid w:val="00D45922"/>
    <w:rsid w:val="00D46957"/>
    <w:rsid w:val="00D51D28"/>
    <w:rsid w:val="00D53A2A"/>
    <w:rsid w:val="00D54751"/>
    <w:rsid w:val="00D55A18"/>
    <w:rsid w:val="00D61FB5"/>
    <w:rsid w:val="00D63046"/>
    <w:rsid w:val="00D66EF5"/>
    <w:rsid w:val="00D70418"/>
    <w:rsid w:val="00D72B28"/>
    <w:rsid w:val="00D72C37"/>
    <w:rsid w:val="00D75965"/>
    <w:rsid w:val="00D82275"/>
    <w:rsid w:val="00D82E05"/>
    <w:rsid w:val="00D87DA5"/>
    <w:rsid w:val="00D911EF"/>
    <w:rsid w:val="00D914ED"/>
    <w:rsid w:val="00D92F92"/>
    <w:rsid w:val="00D94EEC"/>
    <w:rsid w:val="00D972A7"/>
    <w:rsid w:val="00D97B46"/>
    <w:rsid w:val="00DA174B"/>
    <w:rsid w:val="00DA1A90"/>
    <w:rsid w:val="00DA4013"/>
    <w:rsid w:val="00DA43DF"/>
    <w:rsid w:val="00DA527E"/>
    <w:rsid w:val="00DA5776"/>
    <w:rsid w:val="00DB071F"/>
    <w:rsid w:val="00DB3A8C"/>
    <w:rsid w:val="00DB4EB2"/>
    <w:rsid w:val="00DB6E30"/>
    <w:rsid w:val="00DB7490"/>
    <w:rsid w:val="00DC08DC"/>
    <w:rsid w:val="00DC1C1C"/>
    <w:rsid w:val="00DD2F58"/>
    <w:rsid w:val="00DD5EEF"/>
    <w:rsid w:val="00DE525A"/>
    <w:rsid w:val="00DE5676"/>
    <w:rsid w:val="00DE7F1A"/>
    <w:rsid w:val="00DF452E"/>
    <w:rsid w:val="00DF518E"/>
    <w:rsid w:val="00E0100E"/>
    <w:rsid w:val="00E02D82"/>
    <w:rsid w:val="00E072F1"/>
    <w:rsid w:val="00E10FC0"/>
    <w:rsid w:val="00E13C96"/>
    <w:rsid w:val="00E14D8B"/>
    <w:rsid w:val="00E16D4B"/>
    <w:rsid w:val="00E206F3"/>
    <w:rsid w:val="00E216B9"/>
    <w:rsid w:val="00E21EAA"/>
    <w:rsid w:val="00E236C6"/>
    <w:rsid w:val="00E2441A"/>
    <w:rsid w:val="00E245E9"/>
    <w:rsid w:val="00E253FA"/>
    <w:rsid w:val="00E264BC"/>
    <w:rsid w:val="00E309AB"/>
    <w:rsid w:val="00E3388A"/>
    <w:rsid w:val="00E34E34"/>
    <w:rsid w:val="00E41D93"/>
    <w:rsid w:val="00E4370D"/>
    <w:rsid w:val="00E46816"/>
    <w:rsid w:val="00E476F5"/>
    <w:rsid w:val="00E5123A"/>
    <w:rsid w:val="00E559F7"/>
    <w:rsid w:val="00E560A4"/>
    <w:rsid w:val="00E57179"/>
    <w:rsid w:val="00E57B6F"/>
    <w:rsid w:val="00E629CE"/>
    <w:rsid w:val="00E62E38"/>
    <w:rsid w:val="00E6461F"/>
    <w:rsid w:val="00E66CC4"/>
    <w:rsid w:val="00E727D8"/>
    <w:rsid w:val="00E729C1"/>
    <w:rsid w:val="00E72B1A"/>
    <w:rsid w:val="00E75390"/>
    <w:rsid w:val="00E81108"/>
    <w:rsid w:val="00E8174C"/>
    <w:rsid w:val="00E84A30"/>
    <w:rsid w:val="00E855CE"/>
    <w:rsid w:val="00E94C97"/>
    <w:rsid w:val="00E96593"/>
    <w:rsid w:val="00EA1E00"/>
    <w:rsid w:val="00EA6340"/>
    <w:rsid w:val="00EA6BEB"/>
    <w:rsid w:val="00EB21F3"/>
    <w:rsid w:val="00EB5E35"/>
    <w:rsid w:val="00EB5F1B"/>
    <w:rsid w:val="00EC19D8"/>
    <w:rsid w:val="00EC24F3"/>
    <w:rsid w:val="00EC51C3"/>
    <w:rsid w:val="00EC6FBC"/>
    <w:rsid w:val="00ED0E4A"/>
    <w:rsid w:val="00ED1832"/>
    <w:rsid w:val="00ED3869"/>
    <w:rsid w:val="00ED594F"/>
    <w:rsid w:val="00EE1060"/>
    <w:rsid w:val="00EE484B"/>
    <w:rsid w:val="00EE6381"/>
    <w:rsid w:val="00EE6DA0"/>
    <w:rsid w:val="00EF0801"/>
    <w:rsid w:val="00EF247F"/>
    <w:rsid w:val="00EF3C99"/>
    <w:rsid w:val="00F01267"/>
    <w:rsid w:val="00F014B7"/>
    <w:rsid w:val="00F015FB"/>
    <w:rsid w:val="00F03EB4"/>
    <w:rsid w:val="00F0437A"/>
    <w:rsid w:val="00F04A86"/>
    <w:rsid w:val="00F05030"/>
    <w:rsid w:val="00F11CFE"/>
    <w:rsid w:val="00F13459"/>
    <w:rsid w:val="00F1419F"/>
    <w:rsid w:val="00F14704"/>
    <w:rsid w:val="00F16B2B"/>
    <w:rsid w:val="00F262C1"/>
    <w:rsid w:val="00F30159"/>
    <w:rsid w:val="00F35E3F"/>
    <w:rsid w:val="00F35E57"/>
    <w:rsid w:val="00F41D2C"/>
    <w:rsid w:val="00F42BEB"/>
    <w:rsid w:val="00F4670B"/>
    <w:rsid w:val="00F47545"/>
    <w:rsid w:val="00F507BA"/>
    <w:rsid w:val="00F509ED"/>
    <w:rsid w:val="00F520EB"/>
    <w:rsid w:val="00F542DA"/>
    <w:rsid w:val="00F54914"/>
    <w:rsid w:val="00F550FE"/>
    <w:rsid w:val="00F575B9"/>
    <w:rsid w:val="00F6007B"/>
    <w:rsid w:val="00F61D6C"/>
    <w:rsid w:val="00F630A6"/>
    <w:rsid w:val="00F6628B"/>
    <w:rsid w:val="00F715F7"/>
    <w:rsid w:val="00F73684"/>
    <w:rsid w:val="00F7514C"/>
    <w:rsid w:val="00F76D94"/>
    <w:rsid w:val="00F8090B"/>
    <w:rsid w:val="00F83186"/>
    <w:rsid w:val="00F84BEA"/>
    <w:rsid w:val="00F85157"/>
    <w:rsid w:val="00F91902"/>
    <w:rsid w:val="00F96DEF"/>
    <w:rsid w:val="00FA0872"/>
    <w:rsid w:val="00FA7204"/>
    <w:rsid w:val="00FB503D"/>
    <w:rsid w:val="00FB5B40"/>
    <w:rsid w:val="00FC2233"/>
    <w:rsid w:val="00FC6362"/>
    <w:rsid w:val="00FC6E8B"/>
    <w:rsid w:val="00FC7D00"/>
    <w:rsid w:val="00FD02B7"/>
    <w:rsid w:val="00FD12A7"/>
    <w:rsid w:val="00FD5447"/>
    <w:rsid w:val="00FD5CF0"/>
    <w:rsid w:val="00FE0B94"/>
    <w:rsid w:val="00FE54ED"/>
    <w:rsid w:val="00FE59B9"/>
    <w:rsid w:val="00FE717C"/>
    <w:rsid w:val="00FF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C1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C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C1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9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sodrkami">
    <w:name w:val="List Bullet"/>
    <w:basedOn w:val="Normln"/>
    <w:uiPriority w:val="99"/>
    <w:unhideWhenUsed/>
    <w:rsid w:val="00723BE8"/>
    <w:pPr>
      <w:numPr>
        <w:numId w:val="11"/>
      </w:numPr>
      <w:contextualSpacing/>
    </w:pPr>
  </w:style>
  <w:style w:type="character" w:customStyle="1" w:styleId="aural">
    <w:name w:val="aural"/>
    <w:basedOn w:val="Standardnpsmoodstavce"/>
    <w:rsid w:val="00044858"/>
  </w:style>
  <w:style w:type="character" w:customStyle="1" w:styleId="Nadpis2Char">
    <w:name w:val="Nadpis 2 Char"/>
    <w:basedOn w:val="Standardnpsmoodstavce"/>
    <w:link w:val="Nadpis2"/>
    <w:uiPriority w:val="9"/>
    <w:rsid w:val="00E57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ormln"/>
    <w:uiPriority w:val="99"/>
    <w:unhideWhenUsed/>
    <w:rsid w:val="00E57B6F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E57B6F"/>
    <w:pPr>
      <w:ind w:left="566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57B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57B6F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7B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7B6F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E57B6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57B6F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33CF2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E3225-EAD4-4E69-910E-45437C63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940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Ivana Hřebcová</cp:lastModifiedBy>
  <cp:revision>31</cp:revision>
  <cp:lastPrinted>2016-12-12T20:09:00Z</cp:lastPrinted>
  <dcterms:created xsi:type="dcterms:W3CDTF">2016-12-09T08:43:00Z</dcterms:created>
  <dcterms:modified xsi:type="dcterms:W3CDTF">2016-12-12T20:22:00Z</dcterms:modified>
</cp:coreProperties>
</file>